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D812" w14:textId="77777777" w:rsidR="00BC5A9B" w:rsidRDefault="00A4301A">
      <w:r>
        <w:tab/>
      </w:r>
      <w:r>
        <w:tab/>
      </w:r>
      <w:r>
        <w:tab/>
      </w:r>
      <w:r>
        <w:tab/>
      </w:r>
      <w:r>
        <w:tab/>
      </w:r>
      <w:r>
        <w:tab/>
      </w:r>
      <w:r>
        <w:tab/>
      </w:r>
      <w:r>
        <w:tab/>
      </w:r>
      <w:r>
        <w:tab/>
      </w:r>
      <w:r>
        <w:tab/>
      </w:r>
      <w:r>
        <w:tab/>
      </w:r>
      <w:r>
        <w:tab/>
      </w:r>
      <w:r>
        <w:tab/>
      </w:r>
      <w:r>
        <w:tab/>
      </w:r>
      <w:r>
        <w:tab/>
      </w:r>
      <w:r>
        <w:tab/>
      </w:r>
      <w:r>
        <w:tab/>
      </w:r>
      <w:r>
        <w:tab/>
      </w:r>
      <w:r>
        <w:tab/>
      </w:r>
      <w:r>
        <w:tab/>
      </w:r>
      <w:r>
        <w:tab/>
      </w:r>
      <w:r>
        <w:tab/>
      </w:r>
      <w:r>
        <w:tab/>
      </w:r>
    </w:p>
    <w:p w14:paraId="207502E2" w14:textId="74F65ED0" w:rsidR="00C15EEA" w:rsidRPr="00A4301A" w:rsidRDefault="00A4301A" w:rsidP="004A10CA">
      <w:pPr>
        <w:spacing w:after="0" w:line="240" w:lineRule="auto"/>
        <w:jc w:val="right"/>
        <w:rPr>
          <w:rFonts w:ascii="Arial Black" w:hAnsi="Arial Black"/>
          <w:sz w:val="20"/>
          <w:szCs w:val="20"/>
        </w:rPr>
      </w:pPr>
      <w:r>
        <w:tab/>
      </w:r>
      <w:r>
        <w:tab/>
      </w:r>
      <w:r>
        <w:tab/>
      </w:r>
      <w:r>
        <w:tab/>
      </w:r>
      <w:r>
        <w:tab/>
      </w:r>
      <w:r>
        <w:tab/>
      </w:r>
      <w:r>
        <w:tab/>
      </w:r>
      <w:r>
        <w:tab/>
      </w:r>
      <w:r>
        <w:tab/>
        <w:t xml:space="preserve">  </w:t>
      </w:r>
    </w:p>
    <w:p w14:paraId="43FC517F" w14:textId="2AA05211" w:rsidR="00A4301A" w:rsidRDefault="0005492A">
      <w:r>
        <w:rPr>
          <w:noProof/>
        </w:rPr>
        <mc:AlternateContent>
          <mc:Choice Requires="wps">
            <w:drawing>
              <wp:anchor distT="0" distB="0" distL="114300" distR="114300" simplePos="0" relativeHeight="251659264" behindDoc="0" locked="0" layoutInCell="1" allowOverlap="1" wp14:anchorId="49DED570" wp14:editId="2A0943BA">
                <wp:simplePos x="0" y="0"/>
                <wp:positionH relativeFrom="column">
                  <wp:posOffset>3741421</wp:posOffset>
                </wp:positionH>
                <wp:positionV relativeFrom="paragraph">
                  <wp:posOffset>284480</wp:posOffset>
                </wp:positionV>
                <wp:extent cx="275082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104900"/>
                        </a:xfrm>
                        <a:prstGeom prst="rect">
                          <a:avLst/>
                        </a:prstGeom>
                        <a:solidFill>
                          <a:srgbClr val="FFFFFF"/>
                        </a:solidFill>
                        <a:ln w="9525">
                          <a:noFill/>
                          <a:miter lim="800000"/>
                          <a:headEnd/>
                          <a:tailEnd/>
                        </a:ln>
                      </wps:spPr>
                      <wps:txbx>
                        <w:txbxContent>
                          <w:p w14:paraId="16A3B727" w14:textId="4F1FD1B8" w:rsidR="00E41D04" w:rsidRPr="0020517D" w:rsidRDefault="00D67616" w:rsidP="0020517D">
                            <w:pPr>
                              <w:spacing w:after="0" w:line="240" w:lineRule="auto"/>
                              <w:jc w:val="right"/>
                              <w:rPr>
                                <w:rFonts w:ascii="Arial Black" w:hAnsi="Arial Black"/>
                                <w:sz w:val="20"/>
                                <w:szCs w:val="20"/>
                              </w:rPr>
                            </w:pPr>
                            <w:r w:rsidRPr="0020517D">
                              <w:rPr>
                                <w:rFonts w:ascii="Arial Black" w:hAnsi="Arial Black"/>
                                <w:sz w:val="20"/>
                                <w:szCs w:val="20"/>
                              </w:rPr>
                              <w:t>Senior D</w:t>
                            </w:r>
                            <w:r w:rsidR="00E41D04" w:rsidRPr="0020517D">
                              <w:rPr>
                                <w:rFonts w:ascii="Arial Black" w:hAnsi="Arial Black"/>
                                <w:sz w:val="20"/>
                                <w:szCs w:val="20"/>
                              </w:rPr>
                              <w:t xml:space="preserve">rainage &amp; </w:t>
                            </w:r>
                            <w:r w:rsidR="007674C2" w:rsidRPr="0020517D">
                              <w:rPr>
                                <w:rFonts w:ascii="Arial Black" w:hAnsi="Arial Black"/>
                                <w:sz w:val="20"/>
                                <w:szCs w:val="20"/>
                              </w:rPr>
                              <w:t xml:space="preserve">Wastewater </w:t>
                            </w:r>
                            <w:r w:rsidR="00E41D04" w:rsidRPr="0020517D">
                              <w:rPr>
                                <w:rFonts w:ascii="Arial Black" w:hAnsi="Arial Black"/>
                                <w:sz w:val="20"/>
                                <w:szCs w:val="20"/>
                              </w:rPr>
                              <w:t>Engineer</w:t>
                            </w:r>
                          </w:p>
                          <w:p w14:paraId="5A7285FB" w14:textId="183E7C59" w:rsidR="00BC1570" w:rsidRPr="0020517D" w:rsidRDefault="007674C2" w:rsidP="0020517D">
                            <w:pPr>
                              <w:spacing w:after="0" w:line="240" w:lineRule="auto"/>
                              <w:jc w:val="right"/>
                              <w:rPr>
                                <w:rFonts w:ascii="Arial Black" w:hAnsi="Arial Black"/>
                                <w:sz w:val="20"/>
                                <w:szCs w:val="20"/>
                              </w:rPr>
                            </w:pPr>
                            <w:r w:rsidRPr="0020517D">
                              <w:rPr>
                                <w:rFonts w:ascii="Arial Black" w:hAnsi="Arial Black"/>
                                <w:sz w:val="20"/>
                                <w:szCs w:val="20"/>
                              </w:rPr>
                              <w:t>Engineering</w:t>
                            </w:r>
                            <w:r w:rsidR="0020517D">
                              <w:rPr>
                                <w:rFonts w:ascii="Arial Black" w:hAnsi="Arial Black"/>
                                <w:sz w:val="20"/>
                                <w:szCs w:val="20"/>
                              </w:rPr>
                              <w:t xml:space="preserve"> and</w:t>
                            </w:r>
                            <w:r w:rsidR="0020517D" w:rsidRPr="0020517D">
                              <w:rPr>
                                <w:rFonts w:ascii="Arial Black" w:hAnsi="Arial Black"/>
                                <w:sz w:val="20"/>
                                <w:szCs w:val="20"/>
                              </w:rPr>
                              <w:t xml:space="preserve"> </w:t>
                            </w:r>
                            <w:r w:rsidRPr="0020517D">
                              <w:rPr>
                                <w:rFonts w:ascii="Arial Black" w:hAnsi="Arial Black"/>
                                <w:sz w:val="20"/>
                                <w:szCs w:val="20"/>
                              </w:rPr>
                              <w:t>Regional Utilities</w:t>
                            </w:r>
                          </w:p>
                          <w:p w14:paraId="768AD0F0" w14:textId="72A0B185" w:rsidR="00BC1570" w:rsidRPr="0020517D" w:rsidRDefault="00BC1570" w:rsidP="0020517D">
                            <w:pPr>
                              <w:spacing w:after="0" w:line="240" w:lineRule="auto"/>
                              <w:jc w:val="right"/>
                              <w:rPr>
                                <w:rFonts w:ascii="Arial Black" w:hAnsi="Arial Black"/>
                                <w:sz w:val="20"/>
                                <w:szCs w:val="20"/>
                              </w:rPr>
                            </w:pPr>
                            <w:r w:rsidRPr="0020517D">
                              <w:rPr>
                                <w:rFonts w:ascii="Arial Black" w:hAnsi="Arial Black"/>
                                <w:sz w:val="20"/>
                                <w:szCs w:val="20"/>
                              </w:rPr>
                              <w:t>Exempt, Full</w:t>
                            </w:r>
                            <w:r w:rsidR="00E46ACA" w:rsidRPr="0020517D">
                              <w:rPr>
                                <w:rFonts w:ascii="Arial Black" w:hAnsi="Arial Black"/>
                                <w:sz w:val="20"/>
                                <w:szCs w:val="20"/>
                              </w:rPr>
                              <w:t xml:space="preserve"> </w:t>
                            </w:r>
                            <w:r w:rsidRPr="0020517D">
                              <w:rPr>
                                <w:rFonts w:ascii="Arial Black" w:hAnsi="Arial Black"/>
                                <w:sz w:val="20"/>
                                <w:szCs w:val="20"/>
                              </w:rPr>
                              <w:t>time</w:t>
                            </w:r>
                          </w:p>
                          <w:p w14:paraId="6ACB1866" w14:textId="77777777" w:rsidR="00225311" w:rsidRPr="0020517D" w:rsidRDefault="00BC1570" w:rsidP="0020517D">
                            <w:pPr>
                              <w:spacing w:after="0" w:line="240" w:lineRule="auto"/>
                              <w:jc w:val="right"/>
                              <w:rPr>
                                <w:rFonts w:ascii="Arial Black" w:hAnsi="Arial Black"/>
                                <w:sz w:val="20"/>
                                <w:szCs w:val="20"/>
                              </w:rPr>
                            </w:pPr>
                            <w:r w:rsidRPr="0020517D">
                              <w:rPr>
                                <w:rFonts w:ascii="Arial Black" w:hAnsi="Arial Black"/>
                                <w:sz w:val="20"/>
                                <w:szCs w:val="20"/>
                              </w:rPr>
                              <w:t>Posting #</w:t>
                            </w:r>
                            <w:r w:rsidR="00D67616" w:rsidRPr="0020517D">
                              <w:rPr>
                                <w:rFonts w:ascii="Arial Black" w:hAnsi="Arial Black"/>
                                <w:sz w:val="20"/>
                                <w:szCs w:val="20"/>
                              </w:rPr>
                              <w:t>J1123-1366</w:t>
                            </w:r>
                          </w:p>
                          <w:p w14:paraId="7BAD40A5" w14:textId="77777777" w:rsidR="004A10CA" w:rsidRDefault="004A10CA" w:rsidP="0020517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ED570" id="_x0000_t202" coordsize="21600,21600" o:spt="202" path="m,l,21600r21600,l21600,xe">
                <v:stroke joinstyle="miter"/>
                <v:path gradientshapeok="t" o:connecttype="rect"/>
              </v:shapetype>
              <v:shape id="Text Box 2" o:spid="_x0000_s1026" type="#_x0000_t202" style="position:absolute;margin-left:294.6pt;margin-top:22.4pt;width:216.6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tIQIAAB4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" stroked="f">
                <v:textbox>
                  <w:txbxContent>
                    <w:p w14:paraId="16A3B727" w14:textId="4F1FD1B8" w:rsidR="00E41D04" w:rsidRPr="0020517D" w:rsidRDefault="00D67616" w:rsidP="0020517D">
                      <w:pPr>
                        <w:spacing w:after="0" w:line="240" w:lineRule="auto"/>
                        <w:jc w:val="right"/>
                        <w:rPr>
                          <w:rFonts w:ascii="Arial Black" w:hAnsi="Arial Black"/>
                          <w:sz w:val="20"/>
                          <w:szCs w:val="20"/>
                        </w:rPr>
                      </w:pPr>
                      <w:r w:rsidRPr="0020517D">
                        <w:rPr>
                          <w:rFonts w:ascii="Arial Black" w:hAnsi="Arial Black"/>
                          <w:sz w:val="20"/>
                          <w:szCs w:val="20"/>
                        </w:rPr>
                        <w:t>Senior D</w:t>
                      </w:r>
                      <w:r w:rsidR="00E41D04" w:rsidRPr="0020517D">
                        <w:rPr>
                          <w:rFonts w:ascii="Arial Black" w:hAnsi="Arial Black"/>
                          <w:sz w:val="20"/>
                          <w:szCs w:val="20"/>
                        </w:rPr>
                        <w:t xml:space="preserve">rainage &amp; </w:t>
                      </w:r>
                      <w:r w:rsidR="007674C2" w:rsidRPr="0020517D">
                        <w:rPr>
                          <w:rFonts w:ascii="Arial Black" w:hAnsi="Arial Black"/>
                          <w:sz w:val="20"/>
                          <w:szCs w:val="20"/>
                        </w:rPr>
                        <w:t xml:space="preserve">Wastewater </w:t>
                      </w:r>
                      <w:r w:rsidR="00E41D04" w:rsidRPr="0020517D">
                        <w:rPr>
                          <w:rFonts w:ascii="Arial Black" w:hAnsi="Arial Black"/>
                          <w:sz w:val="20"/>
                          <w:szCs w:val="20"/>
                        </w:rPr>
                        <w:t>Engineer</w:t>
                      </w:r>
                    </w:p>
                    <w:p w14:paraId="5A7285FB" w14:textId="183E7C59" w:rsidR="00BC1570" w:rsidRPr="0020517D" w:rsidRDefault="007674C2" w:rsidP="0020517D">
                      <w:pPr>
                        <w:spacing w:after="0" w:line="240" w:lineRule="auto"/>
                        <w:jc w:val="right"/>
                        <w:rPr>
                          <w:rFonts w:ascii="Arial Black" w:hAnsi="Arial Black"/>
                          <w:sz w:val="20"/>
                          <w:szCs w:val="20"/>
                        </w:rPr>
                      </w:pPr>
                      <w:r w:rsidRPr="0020517D">
                        <w:rPr>
                          <w:rFonts w:ascii="Arial Black" w:hAnsi="Arial Black"/>
                          <w:sz w:val="20"/>
                          <w:szCs w:val="20"/>
                        </w:rPr>
                        <w:t>Engineering</w:t>
                      </w:r>
                      <w:r w:rsidR="0020517D">
                        <w:rPr>
                          <w:rFonts w:ascii="Arial Black" w:hAnsi="Arial Black"/>
                          <w:sz w:val="20"/>
                          <w:szCs w:val="20"/>
                        </w:rPr>
                        <w:t xml:space="preserve"> and</w:t>
                      </w:r>
                      <w:r w:rsidR="0020517D" w:rsidRPr="0020517D">
                        <w:rPr>
                          <w:rFonts w:ascii="Arial Black" w:hAnsi="Arial Black"/>
                          <w:sz w:val="20"/>
                          <w:szCs w:val="20"/>
                        </w:rPr>
                        <w:t xml:space="preserve"> </w:t>
                      </w:r>
                      <w:r w:rsidRPr="0020517D">
                        <w:rPr>
                          <w:rFonts w:ascii="Arial Black" w:hAnsi="Arial Black"/>
                          <w:sz w:val="20"/>
                          <w:szCs w:val="20"/>
                        </w:rPr>
                        <w:t>Regional Utilities</w:t>
                      </w:r>
                    </w:p>
                    <w:p w14:paraId="768AD0F0" w14:textId="72A0B185" w:rsidR="00BC1570" w:rsidRPr="0020517D" w:rsidRDefault="00BC1570" w:rsidP="0020517D">
                      <w:pPr>
                        <w:spacing w:after="0" w:line="240" w:lineRule="auto"/>
                        <w:jc w:val="right"/>
                        <w:rPr>
                          <w:rFonts w:ascii="Arial Black" w:hAnsi="Arial Black"/>
                          <w:sz w:val="20"/>
                          <w:szCs w:val="20"/>
                        </w:rPr>
                      </w:pPr>
                      <w:r w:rsidRPr="0020517D">
                        <w:rPr>
                          <w:rFonts w:ascii="Arial Black" w:hAnsi="Arial Black"/>
                          <w:sz w:val="20"/>
                          <w:szCs w:val="20"/>
                        </w:rPr>
                        <w:t>Exempt, Full</w:t>
                      </w:r>
                      <w:r w:rsidR="00E46ACA" w:rsidRPr="0020517D">
                        <w:rPr>
                          <w:rFonts w:ascii="Arial Black" w:hAnsi="Arial Black"/>
                          <w:sz w:val="20"/>
                          <w:szCs w:val="20"/>
                        </w:rPr>
                        <w:t xml:space="preserve"> </w:t>
                      </w:r>
                      <w:r w:rsidRPr="0020517D">
                        <w:rPr>
                          <w:rFonts w:ascii="Arial Black" w:hAnsi="Arial Black"/>
                          <w:sz w:val="20"/>
                          <w:szCs w:val="20"/>
                        </w:rPr>
                        <w:t>time</w:t>
                      </w:r>
                    </w:p>
                    <w:p w14:paraId="6ACB1866" w14:textId="77777777" w:rsidR="00225311" w:rsidRPr="0020517D" w:rsidRDefault="00BC1570" w:rsidP="0020517D">
                      <w:pPr>
                        <w:spacing w:after="0" w:line="240" w:lineRule="auto"/>
                        <w:jc w:val="right"/>
                        <w:rPr>
                          <w:rFonts w:ascii="Arial Black" w:hAnsi="Arial Black"/>
                          <w:sz w:val="20"/>
                          <w:szCs w:val="20"/>
                        </w:rPr>
                      </w:pPr>
                      <w:r w:rsidRPr="0020517D">
                        <w:rPr>
                          <w:rFonts w:ascii="Arial Black" w:hAnsi="Arial Black"/>
                          <w:sz w:val="20"/>
                          <w:szCs w:val="20"/>
                        </w:rPr>
                        <w:t>Posting #</w:t>
                      </w:r>
                      <w:r w:rsidR="00D67616" w:rsidRPr="0020517D">
                        <w:rPr>
                          <w:rFonts w:ascii="Arial Black" w:hAnsi="Arial Black"/>
                          <w:sz w:val="20"/>
                          <w:szCs w:val="20"/>
                        </w:rPr>
                        <w:t>J1123-1366</w:t>
                      </w:r>
                    </w:p>
                    <w:p w14:paraId="7BAD40A5" w14:textId="77777777" w:rsidR="004A10CA" w:rsidRDefault="004A10CA" w:rsidP="0020517D">
                      <w:pPr>
                        <w:jc w:val="right"/>
                      </w:pPr>
                    </w:p>
                  </w:txbxContent>
                </v:textbox>
              </v:shape>
            </w:pict>
          </mc:Fallback>
        </mc:AlternateContent>
      </w:r>
      <w:r w:rsidR="00A4301A">
        <w:tab/>
      </w:r>
      <w:r w:rsidR="00A4301A">
        <w:tab/>
      </w:r>
      <w:r w:rsidR="00A4301A">
        <w:tab/>
      </w:r>
      <w:r w:rsidR="00A4301A">
        <w:tab/>
      </w:r>
      <w:r w:rsidR="00A4301A">
        <w:tab/>
      </w:r>
    </w:p>
    <w:p w14:paraId="41CF5439" w14:textId="77777777" w:rsidR="00A4301A" w:rsidRDefault="00DB7C28">
      <w:r>
        <w:rPr>
          <w:noProof/>
        </w:rPr>
        <mc:AlternateContent>
          <mc:Choice Requires="wps">
            <w:drawing>
              <wp:anchor distT="0" distB="0" distL="114300" distR="114300" simplePos="0" relativeHeight="251661312" behindDoc="0" locked="0" layoutInCell="1" allowOverlap="1" wp14:anchorId="4BD904AD" wp14:editId="4BFD3320">
                <wp:simplePos x="0" y="0"/>
                <wp:positionH relativeFrom="column">
                  <wp:posOffset>-588397</wp:posOffset>
                </wp:positionH>
                <wp:positionV relativeFrom="paragraph">
                  <wp:posOffset>1041648</wp:posOffset>
                </wp:positionV>
                <wp:extent cx="7040880" cy="6289482"/>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6289482"/>
                        </a:xfrm>
                        <a:prstGeom prst="rect">
                          <a:avLst/>
                        </a:prstGeom>
                        <a:solidFill>
                          <a:srgbClr val="FFFFFF"/>
                        </a:solidFill>
                        <a:ln w="9525">
                          <a:noFill/>
                          <a:miter lim="800000"/>
                          <a:headEnd/>
                          <a:tailEnd/>
                        </a:ln>
                      </wps:spPr>
                      <wps:txbx>
                        <w:txbxContent>
                          <w:p w14:paraId="54E68C65" w14:textId="4526E759" w:rsidR="00BC79FC" w:rsidRPr="00225311" w:rsidRDefault="006D7530" w:rsidP="00445A10">
                            <w:pPr>
                              <w:jc w:val="both"/>
                              <w:rPr>
                                <w:rFonts w:ascii="Arial" w:hAnsi="Arial" w:cs="Arial"/>
                                <w:sz w:val="20"/>
                                <w:szCs w:val="20"/>
                              </w:rPr>
                            </w:pPr>
                            <w:r w:rsidRPr="00225311">
                              <w:rPr>
                                <w:rFonts w:ascii="Arial" w:hAnsi="Arial" w:cs="Arial"/>
                                <w:sz w:val="20"/>
                                <w:szCs w:val="20"/>
                              </w:rPr>
                              <w:t xml:space="preserve">The City of Abbotsford is pleased to share that it has a </w:t>
                            </w:r>
                            <w:r w:rsidR="0031391C" w:rsidRPr="00225311">
                              <w:rPr>
                                <w:rFonts w:ascii="Arial" w:hAnsi="Arial" w:cs="Arial"/>
                                <w:sz w:val="20"/>
                                <w:szCs w:val="20"/>
                              </w:rPr>
                              <w:t>unique</w:t>
                            </w:r>
                            <w:r w:rsidRPr="00225311">
                              <w:rPr>
                                <w:rFonts w:ascii="Arial" w:hAnsi="Arial" w:cs="Arial"/>
                                <w:sz w:val="20"/>
                                <w:szCs w:val="20"/>
                              </w:rPr>
                              <w:t xml:space="preserve"> opportunity for a</w:t>
                            </w:r>
                            <w:r w:rsidR="00BD3ADA" w:rsidRPr="00225311">
                              <w:rPr>
                                <w:rFonts w:ascii="Arial" w:hAnsi="Arial" w:cs="Arial"/>
                                <w:sz w:val="20"/>
                                <w:szCs w:val="20"/>
                              </w:rPr>
                              <w:t xml:space="preserve">n </w:t>
                            </w:r>
                            <w:r w:rsidR="005F0615" w:rsidRPr="00225311">
                              <w:rPr>
                                <w:rFonts w:ascii="Arial" w:hAnsi="Arial" w:cs="Arial"/>
                                <w:sz w:val="20"/>
                                <w:szCs w:val="20"/>
                              </w:rPr>
                              <w:t xml:space="preserve">experienced </w:t>
                            </w:r>
                            <w:r w:rsidR="0073673F" w:rsidRPr="00225311">
                              <w:rPr>
                                <w:rFonts w:ascii="Arial" w:hAnsi="Arial" w:cs="Arial"/>
                                <w:sz w:val="20"/>
                                <w:szCs w:val="20"/>
                              </w:rPr>
                              <w:t>drainage and waste water Engineer</w:t>
                            </w:r>
                            <w:r w:rsidR="00A51EA6" w:rsidRPr="00225311">
                              <w:rPr>
                                <w:rFonts w:ascii="Arial" w:hAnsi="Arial" w:cs="Arial"/>
                                <w:sz w:val="20"/>
                                <w:szCs w:val="20"/>
                              </w:rPr>
                              <w:t xml:space="preserve"> </w:t>
                            </w:r>
                            <w:r w:rsidRPr="00225311">
                              <w:rPr>
                                <w:rFonts w:ascii="Arial" w:hAnsi="Arial" w:cs="Arial"/>
                                <w:sz w:val="20"/>
                                <w:szCs w:val="20"/>
                              </w:rPr>
                              <w:t xml:space="preserve">to join </w:t>
                            </w:r>
                            <w:r w:rsidR="00B043DE" w:rsidRPr="00225311">
                              <w:rPr>
                                <w:rFonts w:ascii="Arial" w:hAnsi="Arial" w:cs="Arial"/>
                                <w:sz w:val="20"/>
                                <w:szCs w:val="20"/>
                              </w:rPr>
                              <w:t>its</w:t>
                            </w:r>
                            <w:r w:rsidRPr="00225311">
                              <w:rPr>
                                <w:rFonts w:ascii="Arial" w:hAnsi="Arial" w:cs="Arial"/>
                                <w:sz w:val="20"/>
                                <w:szCs w:val="20"/>
                              </w:rPr>
                              <w:t xml:space="preserve"> team as </w:t>
                            </w:r>
                            <w:r w:rsidR="00EA23A1" w:rsidRPr="00225311">
                              <w:rPr>
                                <w:rFonts w:ascii="Arial" w:hAnsi="Arial" w:cs="Arial"/>
                                <w:sz w:val="20"/>
                                <w:szCs w:val="20"/>
                              </w:rPr>
                              <w:t xml:space="preserve">the </w:t>
                            </w:r>
                            <w:r w:rsidR="0073673F" w:rsidRPr="00225311">
                              <w:rPr>
                                <w:rFonts w:ascii="Arial" w:hAnsi="Arial" w:cs="Arial"/>
                                <w:b/>
                                <w:sz w:val="20"/>
                                <w:szCs w:val="20"/>
                              </w:rPr>
                              <w:t>Senior Drainage and Wastewater Engineer</w:t>
                            </w:r>
                            <w:r w:rsidR="004B6DA5" w:rsidRPr="00225311">
                              <w:rPr>
                                <w:rFonts w:ascii="Arial" w:hAnsi="Arial" w:cs="Arial"/>
                                <w:b/>
                                <w:sz w:val="20"/>
                                <w:szCs w:val="20"/>
                              </w:rPr>
                              <w:t>.</w:t>
                            </w:r>
                            <w:r w:rsidRPr="00225311">
                              <w:rPr>
                                <w:rFonts w:ascii="Arial" w:hAnsi="Arial" w:cs="Arial"/>
                                <w:sz w:val="20"/>
                                <w:szCs w:val="20"/>
                              </w:rPr>
                              <w:t xml:space="preserve"> Reporting to the Director </w:t>
                            </w:r>
                            <w:r w:rsidR="00B043DE" w:rsidRPr="00225311">
                              <w:rPr>
                                <w:rFonts w:ascii="Arial" w:hAnsi="Arial" w:cs="Arial"/>
                                <w:sz w:val="20"/>
                                <w:szCs w:val="20"/>
                              </w:rPr>
                              <w:t xml:space="preserve">of </w:t>
                            </w:r>
                            <w:r w:rsidR="004B6DA5" w:rsidRPr="00225311">
                              <w:rPr>
                                <w:rFonts w:ascii="Arial" w:hAnsi="Arial" w:cs="Arial"/>
                                <w:sz w:val="20"/>
                                <w:szCs w:val="20"/>
                              </w:rPr>
                              <w:t>Utilit</w:t>
                            </w:r>
                            <w:r w:rsidR="0073673F" w:rsidRPr="00225311">
                              <w:rPr>
                                <w:rFonts w:ascii="Arial" w:hAnsi="Arial" w:cs="Arial"/>
                                <w:sz w:val="20"/>
                                <w:szCs w:val="20"/>
                              </w:rPr>
                              <w:t>ies Infrastructure</w:t>
                            </w:r>
                            <w:r w:rsidRPr="00225311">
                              <w:rPr>
                                <w:rFonts w:ascii="Arial" w:hAnsi="Arial" w:cs="Arial"/>
                                <w:sz w:val="20"/>
                                <w:szCs w:val="20"/>
                              </w:rPr>
                              <w:t xml:space="preserve">, the </w:t>
                            </w:r>
                            <w:r w:rsidR="0073673F" w:rsidRPr="00225311">
                              <w:rPr>
                                <w:rFonts w:ascii="Arial" w:hAnsi="Arial" w:cs="Arial"/>
                                <w:sz w:val="20"/>
                                <w:szCs w:val="20"/>
                              </w:rPr>
                              <w:t>Engineer will oversee long-term capital plan</w:t>
                            </w:r>
                            <w:r w:rsidR="00E57A78" w:rsidRPr="00225311">
                              <w:rPr>
                                <w:rFonts w:ascii="Arial" w:hAnsi="Arial" w:cs="Arial"/>
                                <w:sz w:val="20"/>
                                <w:szCs w:val="20"/>
                              </w:rPr>
                              <w:t>s</w:t>
                            </w:r>
                            <w:r w:rsidR="0073673F" w:rsidRPr="00225311">
                              <w:rPr>
                                <w:rFonts w:ascii="Arial" w:hAnsi="Arial" w:cs="Arial"/>
                                <w:sz w:val="20"/>
                                <w:szCs w:val="20"/>
                              </w:rPr>
                              <w:t xml:space="preserve"> for </w:t>
                            </w:r>
                            <w:r w:rsidR="00F23957">
                              <w:rPr>
                                <w:rFonts w:ascii="Arial" w:hAnsi="Arial" w:cs="Arial"/>
                                <w:sz w:val="20"/>
                                <w:szCs w:val="20"/>
                              </w:rPr>
                              <w:t>diking</w:t>
                            </w:r>
                            <w:r w:rsidR="007374EE">
                              <w:rPr>
                                <w:rFonts w:ascii="Arial" w:hAnsi="Arial" w:cs="Arial"/>
                                <w:sz w:val="20"/>
                                <w:szCs w:val="20"/>
                              </w:rPr>
                              <w:t xml:space="preserve">, </w:t>
                            </w:r>
                            <w:r w:rsidR="0073673F" w:rsidRPr="00225311">
                              <w:rPr>
                                <w:rFonts w:ascii="Arial" w:hAnsi="Arial" w:cs="Arial"/>
                                <w:sz w:val="20"/>
                                <w:szCs w:val="20"/>
                              </w:rPr>
                              <w:t>drainage</w:t>
                            </w:r>
                            <w:r w:rsidR="007374EE">
                              <w:rPr>
                                <w:rFonts w:ascii="Arial" w:hAnsi="Arial" w:cs="Arial"/>
                                <w:sz w:val="20"/>
                                <w:szCs w:val="20"/>
                              </w:rPr>
                              <w:t xml:space="preserve"> and irrigation</w:t>
                            </w:r>
                            <w:r w:rsidR="00F23957">
                              <w:rPr>
                                <w:rFonts w:ascii="Arial" w:hAnsi="Arial" w:cs="Arial"/>
                                <w:sz w:val="20"/>
                                <w:szCs w:val="20"/>
                              </w:rPr>
                              <w:t xml:space="preserve"> </w:t>
                            </w:r>
                            <w:r w:rsidR="0073673F" w:rsidRPr="00225311">
                              <w:rPr>
                                <w:rFonts w:ascii="Arial" w:hAnsi="Arial" w:cs="Arial"/>
                                <w:sz w:val="20"/>
                                <w:szCs w:val="20"/>
                              </w:rPr>
                              <w:t>related projects, the J</w:t>
                            </w:r>
                            <w:r w:rsidR="00D44F87">
                              <w:rPr>
                                <w:rFonts w:ascii="Arial" w:hAnsi="Arial" w:cs="Arial"/>
                                <w:sz w:val="20"/>
                                <w:szCs w:val="20"/>
                              </w:rPr>
                              <w:t>AMES</w:t>
                            </w:r>
                            <w:r w:rsidR="0073673F" w:rsidRPr="00225311">
                              <w:rPr>
                                <w:rFonts w:ascii="Arial" w:hAnsi="Arial" w:cs="Arial"/>
                                <w:sz w:val="20"/>
                                <w:szCs w:val="20"/>
                              </w:rPr>
                              <w:t xml:space="preserve"> </w:t>
                            </w:r>
                            <w:r w:rsidR="00D44F87">
                              <w:rPr>
                                <w:rFonts w:ascii="Arial" w:hAnsi="Arial" w:cs="Arial"/>
                                <w:sz w:val="20"/>
                                <w:szCs w:val="20"/>
                              </w:rPr>
                              <w:t xml:space="preserve">Wastewater </w:t>
                            </w:r>
                            <w:r w:rsidR="0073673F" w:rsidRPr="00225311">
                              <w:rPr>
                                <w:rFonts w:ascii="Arial" w:hAnsi="Arial" w:cs="Arial"/>
                                <w:sz w:val="20"/>
                                <w:szCs w:val="20"/>
                              </w:rPr>
                              <w:t>Treatment Plan</w:t>
                            </w:r>
                            <w:r w:rsidR="00D44F87">
                              <w:rPr>
                                <w:rFonts w:ascii="Arial" w:hAnsi="Arial" w:cs="Arial"/>
                                <w:sz w:val="20"/>
                                <w:szCs w:val="20"/>
                              </w:rPr>
                              <w:t>t</w:t>
                            </w:r>
                            <w:r w:rsidR="0073673F" w:rsidRPr="00225311">
                              <w:rPr>
                                <w:rFonts w:ascii="Arial" w:hAnsi="Arial" w:cs="Arial"/>
                                <w:sz w:val="20"/>
                                <w:szCs w:val="20"/>
                              </w:rPr>
                              <w:t xml:space="preserve"> and the City sewer collection system</w:t>
                            </w:r>
                            <w:r w:rsidR="00E57A78" w:rsidRPr="00225311">
                              <w:rPr>
                                <w:rFonts w:ascii="Arial" w:hAnsi="Arial" w:cs="Arial"/>
                                <w:sz w:val="20"/>
                                <w:szCs w:val="20"/>
                              </w:rPr>
                              <w:t xml:space="preserve">. </w:t>
                            </w:r>
                            <w:r w:rsidR="00225311" w:rsidRPr="00225311">
                              <w:rPr>
                                <w:rFonts w:ascii="Arial" w:hAnsi="Arial" w:cs="Arial"/>
                                <w:sz w:val="20"/>
                                <w:szCs w:val="20"/>
                              </w:rPr>
                              <w:t xml:space="preserve">Additionally, </w:t>
                            </w:r>
                            <w:r w:rsidR="00D44F87">
                              <w:rPr>
                                <w:rFonts w:ascii="Arial" w:hAnsi="Arial" w:cs="Arial"/>
                                <w:sz w:val="20"/>
                                <w:szCs w:val="20"/>
                              </w:rPr>
                              <w:t xml:space="preserve">the incumbent </w:t>
                            </w:r>
                            <w:r w:rsidR="0073673F" w:rsidRPr="00225311">
                              <w:rPr>
                                <w:rFonts w:ascii="Arial" w:hAnsi="Arial" w:cs="Arial"/>
                                <w:sz w:val="20"/>
                                <w:szCs w:val="20"/>
                              </w:rPr>
                              <w:t xml:space="preserve">will be responsible for ensuring that infrastructure capacity aligns with projected growth and developing the </w:t>
                            </w:r>
                            <w:r w:rsidR="00D44F87">
                              <w:rPr>
                                <w:rFonts w:ascii="Arial" w:hAnsi="Arial" w:cs="Arial"/>
                                <w:sz w:val="20"/>
                                <w:szCs w:val="20"/>
                              </w:rPr>
                              <w:t xml:space="preserve">Development </w:t>
                            </w:r>
                            <w:r w:rsidR="0073673F" w:rsidRPr="00225311">
                              <w:rPr>
                                <w:rFonts w:ascii="Arial" w:hAnsi="Arial" w:cs="Arial"/>
                                <w:sz w:val="20"/>
                                <w:szCs w:val="20"/>
                              </w:rPr>
                              <w:t>Cost Charge Program</w:t>
                            </w:r>
                            <w:r w:rsidR="00D67616" w:rsidRPr="00225311">
                              <w:rPr>
                                <w:rFonts w:ascii="Arial" w:hAnsi="Arial" w:cs="Arial"/>
                                <w:sz w:val="20"/>
                                <w:szCs w:val="20"/>
                              </w:rPr>
                              <w:t>.</w:t>
                            </w:r>
                          </w:p>
                          <w:p w14:paraId="677300E7" w14:textId="17F1E68A" w:rsidR="00D67616" w:rsidRPr="00F23957" w:rsidRDefault="00F23957" w:rsidP="00D67616">
                            <w:pPr>
                              <w:rPr>
                                <w:rFonts w:ascii="Arial" w:hAnsi="Arial" w:cs="Arial"/>
                                <w:sz w:val="20"/>
                                <w:szCs w:val="20"/>
                              </w:rPr>
                            </w:pPr>
                            <w:r w:rsidRPr="0020517D">
                              <w:rPr>
                                <w:rFonts w:ascii="Arial" w:eastAsia="Times New Roman" w:hAnsi="Arial" w:cs="Arial"/>
                                <w:sz w:val="20"/>
                                <w:szCs w:val="20"/>
                              </w:rPr>
                              <w:t xml:space="preserve">As the </w:t>
                            </w:r>
                            <w:r w:rsidRPr="0020517D">
                              <w:rPr>
                                <w:rFonts w:ascii="Arial" w:eastAsia="Times New Roman" w:hAnsi="Arial" w:cs="Arial"/>
                                <w:bCs/>
                                <w:sz w:val="20"/>
                                <w:szCs w:val="20"/>
                              </w:rPr>
                              <w:t>Senior Engineer</w:t>
                            </w:r>
                            <w:r w:rsidRPr="0020517D">
                              <w:rPr>
                                <w:rFonts w:ascii="Arial" w:eastAsia="Times New Roman" w:hAnsi="Arial" w:cs="Arial"/>
                                <w:sz w:val="20"/>
                                <w:szCs w:val="20"/>
                              </w:rPr>
                              <w:t xml:space="preserve"> to a group of engineering professionals, you will lead, coach and support, while managing capital planning of drainage, diking and irrigation, Regional wastewater treatment, and City sewer collection programs, including budgets and engineering projects. You will be responsible for long range master planning, concept plans, servicing comments for development applications, implementing City and Regional master plans, and applying, developing and updating policies and bylaw, on both the City and Regional Systems. </w:t>
                            </w:r>
                            <w:r w:rsidRPr="00F23957">
                              <w:rPr>
                                <w:rFonts w:ascii="Arial" w:hAnsi="Arial" w:cs="Arial"/>
                                <w:sz w:val="20"/>
                                <w:szCs w:val="20"/>
                              </w:rPr>
                              <w:t xml:space="preserve">This key position will </w:t>
                            </w:r>
                            <w:r w:rsidR="00D67616" w:rsidRPr="00F23957">
                              <w:rPr>
                                <w:rFonts w:ascii="Arial" w:hAnsi="Arial" w:cs="Arial"/>
                                <w:sz w:val="20"/>
                                <w:szCs w:val="20"/>
                              </w:rPr>
                              <w:t>prepare reports and presentations to Council and Committees</w:t>
                            </w:r>
                            <w:r w:rsidR="007374EE">
                              <w:rPr>
                                <w:rFonts w:ascii="Arial" w:eastAsia="Times New Roman" w:hAnsi="Arial" w:cs="Arial"/>
                                <w:sz w:val="20"/>
                                <w:szCs w:val="20"/>
                              </w:rPr>
                              <w:t xml:space="preserve">. </w:t>
                            </w:r>
                            <w:r w:rsidRPr="0020517D">
                              <w:rPr>
                                <w:rFonts w:ascii="Arial" w:eastAsia="Times New Roman" w:hAnsi="Arial" w:cs="Arial"/>
                                <w:sz w:val="20"/>
                                <w:szCs w:val="20"/>
                              </w:rPr>
                              <w:t xml:space="preserve">As the City’s technical </w:t>
                            </w:r>
                            <w:bookmarkStart w:id="0" w:name="_GoBack"/>
                            <w:bookmarkEnd w:id="0"/>
                            <w:r w:rsidR="00915B2B" w:rsidRPr="0020517D">
                              <w:rPr>
                                <w:rFonts w:ascii="Arial" w:eastAsia="Times New Roman" w:hAnsi="Arial" w:cs="Arial"/>
                                <w:sz w:val="20"/>
                                <w:szCs w:val="20"/>
                              </w:rPr>
                              <w:t>expert,</w:t>
                            </w:r>
                            <w:r w:rsidRPr="0020517D">
                              <w:rPr>
                                <w:rFonts w:ascii="Arial" w:eastAsia="Times New Roman" w:hAnsi="Arial" w:cs="Arial"/>
                                <w:sz w:val="20"/>
                                <w:szCs w:val="20"/>
                              </w:rPr>
                              <w:t xml:space="preserve"> you will work closely with external consultants, as well as respond to enquiries from the public and outside agencies.</w:t>
                            </w:r>
                            <w:r w:rsidRPr="00F23957" w:rsidDel="00F23957">
                              <w:rPr>
                                <w:rFonts w:ascii="Arial" w:hAnsi="Arial" w:cs="Arial"/>
                                <w:sz w:val="20"/>
                                <w:szCs w:val="20"/>
                              </w:rPr>
                              <w:t xml:space="preserve"> </w:t>
                            </w:r>
                          </w:p>
                          <w:p w14:paraId="722DFB8A" w14:textId="3F76A9E5" w:rsidR="00D67616" w:rsidRPr="00225311" w:rsidRDefault="00D67616" w:rsidP="00D67616">
                            <w:pPr>
                              <w:widowControl w:val="0"/>
                              <w:ind w:right="103"/>
                              <w:jc w:val="both"/>
                              <w:rPr>
                                <w:rFonts w:ascii="Arial" w:hAnsi="Arial" w:cs="Arial"/>
                                <w:sz w:val="20"/>
                                <w:szCs w:val="20"/>
                              </w:rPr>
                            </w:pPr>
                            <w:r w:rsidRPr="00225311">
                              <w:rPr>
                                <w:rFonts w:ascii="Arial" w:hAnsi="Arial" w:cs="Arial"/>
                                <w:sz w:val="20"/>
                                <w:szCs w:val="20"/>
                              </w:rPr>
                              <w:t>You are a strategic thinker and problem solver with sound judgement</w:t>
                            </w:r>
                            <w:r w:rsidR="00F23957">
                              <w:rPr>
                                <w:rFonts w:ascii="Arial" w:hAnsi="Arial" w:cs="Arial"/>
                                <w:sz w:val="20"/>
                                <w:szCs w:val="20"/>
                              </w:rPr>
                              <w:t xml:space="preserve">. </w:t>
                            </w:r>
                            <w:r w:rsidRPr="00225311">
                              <w:rPr>
                                <w:rFonts w:ascii="Arial" w:hAnsi="Arial" w:cs="Arial"/>
                                <w:sz w:val="20"/>
                                <w:szCs w:val="20"/>
                              </w:rPr>
                              <w:t xml:space="preserve">You excel in identifying and investigating issues and working to provide a solution to provide operational excellence. Your strong communication and interpersonal skills allow you to provide key support to the operations and engineering team. </w:t>
                            </w:r>
                          </w:p>
                          <w:p w14:paraId="2671324C" w14:textId="77777777" w:rsidR="0058363D" w:rsidRPr="00225311" w:rsidRDefault="0058363D" w:rsidP="0066002A">
                            <w:pPr>
                              <w:jc w:val="both"/>
                              <w:rPr>
                                <w:rFonts w:ascii="Arial" w:hAnsi="Arial" w:cs="Arial"/>
                                <w:b/>
                                <w:sz w:val="20"/>
                                <w:szCs w:val="20"/>
                              </w:rPr>
                            </w:pPr>
                            <w:r w:rsidRPr="00225311">
                              <w:rPr>
                                <w:rFonts w:ascii="Arial" w:hAnsi="Arial" w:cs="Arial"/>
                                <w:b/>
                                <w:sz w:val="20"/>
                                <w:szCs w:val="20"/>
                              </w:rPr>
                              <w:t xml:space="preserve">As the </w:t>
                            </w:r>
                            <w:r w:rsidR="000F6907" w:rsidRPr="00225311">
                              <w:rPr>
                                <w:rFonts w:ascii="Arial" w:hAnsi="Arial" w:cs="Arial"/>
                                <w:b/>
                                <w:sz w:val="20"/>
                                <w:szCs w:val="20"/>
                              </w:rPr>
                              <w:t>ideal candidate</w:t>
                            </w:r>
                            <w:r w:rsidRPr="00225311">
                              <w:rPr>
                                <w:rFonts w:ascii="Arial" w:hAnsi="Arial" w:cs="Arial"/>
                                <w:b/>
                                <w:sz w:val="20"/>
                                <w:szCs w:val="20"/>
                              </w:rPr>
                              <w:t>, you will have</w:t>
                            </w:r>
                            <w:r w:rsidR="008D1E4A" w:rsidRPr="00225311">
                              <w:rPr>
                                <w:rFonts w:ascii="Arial" w:hAnsi="Arial" w:cs="Arial"/>
                                <w:b/>
                                <w:sz w:val="20"/>
                                <w:szCs w:val="20"/>
                              </w:rPr>
                              <w:t xml:space="preserve"> the following</w:t>
                            </w:r>
                            <w:r w:rsidRPr="00225311">
                              <w:rPr>
                                <w:rFonts w:ascii="Arial" w:hAnsi="Arial" w:cs="Arial"/>
                                <w:b/>
                                <w:sz w:val="20"/>
                                <w:szCs w:val="20"/>
                              </w:rPr>
                              <w:t>:</w:t>
                            </w:r>
                          </w:p>
                          <w:p w14:paraId="24B103A4" w14:textId="7E96F633" w:rsidR="00D67616" w:rsidRPr="00225311" w:rsidRDefault="00D67616" w:rsidP="00D67616">
                            <w:pPr>
                              <w:pStyle w:val="ListParagraph"/>
                              <w:numPr>
                                <w:ilvl w:val="0"/>
                                <w:numId w:val="2"/>
                              </w:numPr>
                              <w:spacing w:after="0" w:line="240" w:lineRule="auto"/>
                              <w:contextualSpacing w:val="0"/>
                              <w:rPr>
                                <w:rFonts w:ascii="Arial" w:hAnsi="Arial" w:cs="Arial"/>
                                <w:sz w:val="20"/>
                                <w:szCs w:val="20"/>
                              </w:rPr>
                            </w:pPr>
                            <w:r w:rsidRPr="00225311">
                              <w:rPr>
                                <w:rFonts w:ascii="Arial" w:hAnsi="Arial" w:cs="Arial"/>
                                <w:sz w:val="20"/>
                                <w:szCs w:val="20"/>
                              </w:rPr>
                              <w:t xml:space="preserve">Experience </w:t>
                            </w:r>
                            <w:r w:rsidR="00F23957">
                              <w:rPr>
                                <w:rFonts w:ascii="Arial" w:hAnsi="Arial" w:cs="Arial"/>
                                <w:sz w:val="20"/>
                                <w:szCs w:val="20"/>
                              </w:rPr>
                              <w:t>in capital planning and budgeting</w:t>
                            </w:r>
                            <w:r w:rsidRPr="00225311">
                              <w:rPr>
                                <w:rFonts w:ascii="Arial" w:hAnsi="Arial" w:cs="Arial"/>
                                <w:sz w:val="20"/>
                                <w:szCs w:val="20"/>
                              </w:rPr>
                              <w:t xml:space="preserve"> </w:t>
                            </w:r>
                          </w:p>
                          <w:p w14:paraId="3D195C74" w14:textId="6759B42F" w:rsidR="00D67616" w:rsidRPr="00225311" w:rsidRDefault="00D67616" w:rsidP="00D67616">
                            <w:pPr>
                              <w:pStyle w:val="ListParagraph"/>
                              <w:numPr>
                                <w:ilvl w:val="0"/>
                                <w:numId w:val="2"/>
                              </w:numPr>
                              <w:spacing w:after="0" w:line="240" w:lineRule="auto"/>
                              <w:contextualSpacing w:val="0"/>
                              <w:rPr>
                                <w:rFonts w:ascii="Arial" w:hAnsi="Arial" w:cs="Arial"/>
                                <w:sz w:val="20"/>
                                <w:szCs w:val="20"/>
                              </w:rPr>
                            </w:pPr>
                            <w:r w:rsidRPr="00225311">
                              <w:rPr>
                                <w:rFonts w:ascii="Arial" w:hAnsi="Arial" w:cs="Arial"/>
                                <w:sz w:val="20"/>
                                <w:szCs w:val="20"/>
                              </w:rPr>
                              <w:t>Proven ability to develop Request for Proposals and execute processes to determine project award</w:t>
                            </w:r>
                          </w:p>
                          <w:p w14:paraId="10FCACB4" w14:textId="38608D49" w:rsidR="00D67616" w:rsidRDefault="00D67616" w:rsidP="00D67616">
                            <w:pPr>
                              <w:pStyle w:val="ListParagraph"/>
                              <w:numPr>
                                <w:ilvl w:val="0"/>
                                <w:numId w:val="2"/>
                              </w:numPr>
                              <w:spacing w:after="0" w:line="240" w:lineRule="auto"/>
                              <w:contextualSpacing w:val="0"/>
                              <w:rPr>
                                <w:rFonts w:ascii="Arial" w:hAnsi="Arial" w:cs="Arial"/>
                                <w:sz w:val="20"/>
                                <w:szCs w:val="20"/>
                              </w:rPr>
                            </w:pPr>
                            <w:r w:rsidRPr="00225311">
                              <w:rPr>
                                <w:rFonts w:ascii="Arial" w:hAnsi="Arial" w:cs="Arial"/>
                                <w:sz w:val="20"/>
                                <w:szCs w:val="20"/>
                              </w:rPr>
                              <w:t xml:space="preserve">Bachelor’s Degree in Civil Engineering or other related discipline. </w:t>
                            </w:r>
                            <w:r w:rsidR="007374EE">
                              <w:rPr>
                                <w:rFonts w:ascii="Arial" w:hAnsi="Arial" w:cs="Arial"/>
                                <w:sz w:val="20"/>
                                <w:szCs w:val="20"/>
                              </w:rPr>
                              <w:t>A</w:t>
                            </w:r>
                            <w:r w:rsidRPr="00225311">
                              <w:rPr>
                                <w:rFonts w:ascii="Arial" w:hAnsi="Arial" w:cs="Arial"/>
                                <w:sz w:val="20"/>
                                <w:szCs w:val="20"/>
                              </w:rPr>
                              <w:t xml:space="preserve"> Professional Engineer (P.Eng.) registered with Engineers and Geoscientists in British Columbia (EGBC)</w:t>
                            </w:r>
                            <w:r w:rsidR="007374EE">
                              <w:rPr>
                                <w:rFonts w:ascii="Arial" w:hAnsi="Arial" w:cs="Arial"/>
                                <w:sz w:val="20"/>
                                <w:szCs w:val="20"/>
                              </w:rPr>
                              <w:t xml:space="preserve"> with good standing.</w:t>
                            </w:r>
                          </w:p>
                          <w:p w14:paraId="6D2D1CC0" w14:textId="41E9FC7D" w:rsidR="00E41D04" w:rsidRPr="00225311" w:rsidRDefault="00E41D04" w:rsidP="00D67616">
                            <w:pPr>
                              <w:pStyle w:val="ListParagraph"/>
                              <w:numPr>
                                <w:ilvl w:val="0"/>
                                <w:numId w:val="2"/>
                              </w:numPr>
                              <w:spacing w:after="0" w:line="240" w:lineRule="auto"/>
                              <w:contextualSpacing w:val="0"/>
                              <w:rPr>
                                <w:rFonts w:ascii="Arial" w:hAnsi="Arial" w:cs="Arial"/>
                                <w:sz w:val="20"/>
                                <w:szCs w:val="20"/>
                              </w:rPr>
                            </w:pPr>
                            <w:r w:rsidRPr="00225311">
                              <w:rPr>
                                <w:rFonts w:ascii="Arial" w:hAnsi="Arial" w:cs="Arial"/>
                                <w:sz w:val="20"/>
                                <w:szCs w:val="20"/>
                              </w:rPr>
                              <w:t xml:space="preserve">10 years of experience as a Professional Engineer in consulting or municipal government. Experience in wastewater treatment is </w:t>
                            </w:r>
                            <w:r w:rsidR="0020517D">
                              <w:rPr>
                                <w:rFonts w:ascii="Arial" w:hAnsi="Arial" w:cs="Arial"/>
                                <w:sz w:val="20"/>
                                <w:szCs w:val="20"/>
                              </w:rPr>
                              <w:t>an asset.</w:t>
                            </w:r>
                          </w:p>
                          <w:p w14:paraId="6EE985F0" w14:textId="77777777" w:rsidR="00E41D04" w:rsidRDefault="00E41D04" w:rsidP="00232543">
                            <w:pPr>
                              <w:pStyle w:val="ListParagraph"/>
                              <w:numPr>
                                <w:ilvl w:val="0"/>
                                <w:numId w:val="2"/>
                              </w:numPr>
                              <w:spacing w:after="0" w:line="240" w:lineRule="auto"/>
                              <w:ind w:left="0"/>
                              <w:contextualSpacing w:val="0"/>
                              <w:jc w:val="both"/>
                              <w:rPr>
                                <w:rFonts w:ascii="Arial" w:hAnsi="Arial" w:cs="Arial"/>
                                <w:sz w:val="20"/>
                                <w:szCs w:val="20"/>
                              </w:rPr>
                            </w:pPr>
                          </w:p>
                          <w:p w14:paraId="4D3E36BA" w14:textId="0FC434B0" w:rsidR="0058363D" w:rsidRDefault="0058363D" w:rsidP="00232543">
                            <w:pPr>
                              <w:pStyle w:val="ListParagraph"/>
                              <w:numPr>
                                <w:ilvl w:val="0"/>
                                <w:numId w:val="2"/>
                              </w:numPr>
                              <w:spacing w:after="0" w:line="240" w:lineRule="auto"/>
                              <w:ind w:left="0"/>
                              <w:contextualSpacing w:val="0"/>
                              <w:jc w:val="both"/>
                              <w:rPr>
                                <w:rFonts w:ascii="Arial" w:hAnsi="Arial" w:cs="Arial"/>
                                <w:sz w:val="20"/>
                                <w:szCs w:val="20"/>
                              </w:rPr>
                            </w:pPr>
                            <w:r w:rsidRPr="00E41D04">
                              <w:rPr>
                                <w:rFonts w:ascii="Arial" w:hAnsi="Arial" w:cs="Arial"/>
                                <w:sz w:val="20"/>
                                <w:szCs w:val="20"/>
                              </w:rPr>
                              <w:t>At the City of Abbotsford</w:t>
                            </w:r>
                            <w:r w:rsidR="00723E1A" w:rsidRPr="00E41D04">
                              <w:rPr>
                                <w:rFonts w:ascii="Arial" w:hAnsi="Arial" w:cs="Arial"/>
                                <w:sz w:val="20"/>
                                <w:szCs w:val="20"/>
                              </w:rPr>
                              <w:t>,</w:t>
                            </w:r>
                            <w:r w:rsidRPr="00E41D04">
                              <w:rPr>
                                <w:rFonts w:ascii="Arial" w:hAnsi="Arial" w:cs="Arial"/>
                                <w:sz w:val="20"/>
                                <w:szCs w:val="20"/>
                              </w:rPr>
                              <w:t xml:space="preserve"> we work strongly to create a challenging yet rewarding environment for our employees to thrive.  We offer ongoing personal and professional development opportunities, competitive </w:t>
                            </w:r>
                            <w:r w:rsidR="00FA5F81" w:rsidRPr="00E41D04">
                              <w:rPr>
                                <w:rFonts w:ascii="Arial" w:hAnsi="Arial" w:cs="Arial"/>
                                <w:sz w:val="20"/>
                                <w:szCs w:val="20"/>
                              </w:rPr>
                              <w:t>compensation,</w:t>
                            </w:r>
                            <w:r w:rsidRPr="00E41D04">
                              <w:rPr>
                                <w:rFonts w:ascii="Arial" w:hAnsi="Arial" w:cs="Arial"/>
                                <w:sz w:val="20"/>
                                <w:szCs w:val="20"/>
                              </w:rPr>
                              <w:t xml:space="preserve"> and a comprehensive benefits package.  </w:t>
                            </w:r>
                          </w:p>
                          <w:p w14:paraId="7525F802" w14:textId="77777777" w:rsidR="00E41D04" w:rsidRPr="00E41D04" w:rsidRDefault="00E41D04" w:rsidP="00232543">
                            <w:pPr>
                              <w:pStyle w:val="ListParagraph"/>
                              <w:numPr>
                                <w:ilvl w:val="0"/>
                                <w:numId w:val="2"/>
                              </w:numPr>
                              <w:spacing w:after="0" w:line="240" w:lineRule="auto"/>
                              <w:ind w:left="0"/>
                              <w:contextualSpacing w:val="0"/>
                              <w:jc w:val="both"/>
                              <w:rPr>
                                <w:rFonts w:ascii="Arial" w:hAnsi="Arial" w:cs="Arial"/>
                                <w:sz w:val="20"/>
                                <w:szCs w:val="20"/>
                              </w:rPr>
                            </w:pPr>
                          </w:p>
                          <w:p w14:paraId="422E341E" w14:textId="798C4CB2" w:rsidR="00BF5141" w:rsidRDefault="00BF5141" w:rsidP="00E57A78">
                            <w:pPr>
                              <w:jc w:val="both"/>
                              <w:rPr>
                                <w:rStyle w:val="Hyperlink"/>
                                <w:rFonts w:ascii="Arial" w:hAnsi="Arial" w:cs="Arial"/>
                                <w:sz w:val="20"/>
                                <w:szCs w:val="20"/>
                              </w:rPr>
                            </w:pPr>
                            <w:r w:rsidRPr="00225311">
                              <w:rPr>
                                <w:rFonts w:ascii="Arial" w:hAnsi="Arial" w:cs="Arial"/>
                                <w:sz w:val="20"/>
                                <w:szCs w:val="20"/>
                              </w:rPr>
                              <w:t>The City of Abbotsford is committed to creating a workplace that fosters a culture of diversity and inclusion by attracting, retaining and developing a talented and diverse workforce which broadly reflects the community and citizens we serve. As such, we encourage applications from individuals from all genders, backgrounds and underrepresented groups. We will be happy to work with applicants requesting accommodation at any stage of the hiring process</w:t>
                            </w:r>
                            <w:r w:rsidR="001F63D3" w:rsidRPr="00225311">
                              <w:rPr>
                                <w:rFonts w:ascii="Arial" w:hAnsi="Arial" w:cs="Arial"/>
                                <w:sz w:val="20"/>
                                <w:szCs w:val="20"/>
                              </w:rPr>
                              <w:t xml:space="preserve">. </w:t>
                            </w:r>
                            <w:r w:rsidRPr="00225311">
                              <w:rPr>
                                <w:rFonts w:ascii="Arial" w:hAnsi="Arial" w:cs="Arial"/>
                                <w:sz w:val="20"/>
                                <w:szCs w:val="20"/>
                              </w:rPr>
                              <w:t>To</w:t>
                            </w:r>
                            <w:r w:rsidR="001F63D3" w:rsidRPr="00225311">
                              <w:rPr>
                                <w:rFonts w:ascii="Arial" w:hAnsi="Arial" w:cs="Arial"/>
                                <w:sz w:val="20"/>
                                <w:szCs w:val="20"/>
                              </w:rPr>
                              <w:t xml:space="preserve"> </w:t>
                            </w:r>
                            <w:r w:rsidRPr="00225311">
                              <w:rPr>
                                <w:rFonts w:ascii="Arial" w:hAnsi="Arial" w:cs="Arial"/>
                                <w:sz w:val="20"/>
                                <w:szCs w:val="20"/>
                              </w:rPr>
                              <w:t xml:space="preserve">apply, please visit us online at </w:t>
                            </w:r>
                            <w:hyperlink r:id="rId8" w:history="1">
                              <w:r w:rsidRPr="00225311">
                                <w:rPr>
                                  <w:rStyle w:val="Hyperlink"/>
                                  <w:rFonts w:ascii="Arial" w:hAnsi="Arial" w:cs="Arial"/>
                                  <w:sz w:val="20"/>
                                  <w:szCs w:val="20"/>
                                </w:rPr>
                                <w:t>www.abbotsford.ca/careers</w:t>
                              </w:r>
                            </w:hyperlink>
                          </w:p>
                          <w:p w14:paraId="288794B0" w14:textId="0D020048" w:rsidR="00534250" w:rsidRDefault="0020517D" w:rsidP="00534250">
                            <w:pPr>
                              <w:pStyle w:val="NoSpacing"/>
                              <w:rPr>
                                <w:rFonts w:ascii="Arial" w:hAnsi="Arial" w:cs="Arial"/>
                                <w:b/>
                                <w:spacing w:val="-4"/>
                                <w:sz w:val="20"/>
                                <w:szCs w:val="20"/>
                              </w:rPr>
                            </w:pPr>
                            <w:r>
                              <w:rPr>
                                <w:rFonts w:ascii="Arial" w:hAnsi="Arial" w:cs="Arial"/>
                                <w:b/>
                                <w:spacing w:val="-4"/>
                                <w:sz w:val="20"/>
                                <w:szCs w:val="20"/>
                              </w:rPr>
                              <w:t>Salary:</w:t>
                            </w:r>
                            <w:r w:rsidR="00DD020D">
                              <w:rPr>
                                <w:rFonts w:ascii="Arial" w:hAnsi="Arial" w:cs="Arial"/>
                                <w:b/>
                                <w:spacing w:val="-4"/>
                                <w:sz w:val="20"/>
                                <w:szCs w:val="20"/>
                              </w:rPr>
                              <w:t xml:space="preserve"> $134,024 - $158,139</w:t>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t xml:space="preserve">  </w:t>
                            </w:r>
                            <w:r>
                              <w:rPr>
                                <w:rFonts w:ascii="Arial" w:hAnsi="Arial" w:cs="Arial"/>
                                <w:b/>
                                <w:spacing w:val="-4"/>
                                <w:sz w:val="20"/>
                                <w:szCs w:val="20"/>
                              </w:rPr>
                              <w:tab/>
                            </w:r>
                            <w:r w:rsidR="00DD020D">
                              <w:rPr>
                                <w:rFonts w:ascii="Arial" w:hAnsi="Arial" w:cs="Arial"/>
                                <w:b/>
                                <w:spacing w:val="-4"/>
                                <w:sz w:val="20"/>
                                <w:szCs w:val="20"/>
                              </w:rPr>
                              <w:t xml:space="preserve">         </w:t>
                            </w:r>
                            <w:r w:rsidR="00534250">
                              <w:rPr>
                                <w:rFonts w:ascii="Arial" w:hAnsi="Arial" w:cs="Arial"/>
                                <w:b/>
                                <w:spacing w:val="-4"/>
                                <w:sz w:val="20"/>
                                <w:szCs w:val="20"/>
                              </w:rPr>
                              <w:t xml:space="preserve">Closing Date: </w:t>
                            </w:r>
                            <w:r>
                              <w:rPr>
                                <w:rFonts w:ascii="Arial" w:hAnsi="Arial" w:cs="Arial"/>
                                <w:b/>
                                <w:spacing w:val="-4"/>
                                <w:sz w:val="20"/>
                                <w:szCs w:val="20"/>
                              </w:rPr>
                              <w:t>May 5</w:t>
                            </w:r>
                            <w:r w:rsidR="00534250">
                              <w:rPr>
                                <w:rFonts w:ascii="Arial" w:hAnsi="Arial" w:cs="Arial"/>
                                <w:b/>
                                <w:spacing w:val="-4"/>
                                <w:sz w:val="20"/>
                                <w:szCs w:val="20"/>
                              </w:rPr>
                              <w:t>, 2024</w:t>
                            </w:r>
                          </w:p>
                          <w:p w14:paraId="745FFB87" w14:textId="77777777" w:rsidR="00534250" w:rsidRDefault="00534250" w:rsidP="00534250">
                            <w:pPr>
                              <w:pStyle w:val="NoSpacing"/>
                              <w:rPr>
                                <w:rFonts w:ascii="Arial" w:hAnsi="Arial" w:cs="Arial"/>
                                <w:b/>
                                <w:spacing w:val="-4"/>
                                <w:sz w:val="20"/>
                                <w:szCs w:val="20"/>
                              </w:rPr>
                            </w:pPr>
                          </w:p>
                          <w:p w14:paraId="340F47B0" w14:textId="493E035A" w:rsidR="00534250" w:rsidRDefault="00534250" w:rsidP="00E57A78">
                            <w:pPr>
                              <w:jc w:val="both"/>
                              <w:rPr>
                                <w:rStyle w:val="Hyperlink"/>
                                <w:rFonts w:ascii="Arial" w:hAnsi="Arial" w:cs="Arial"/>
                                <w:sz w:val="20"/>
                                <w:szCs w:val="20"/>
                              </w:rPr>
                            </w:pPr>
                          </w:p>
                          <w:p w14:paraId="6B137A6B" w14:textId="654C5C32" w:rsidR="00534250" w:rsidRPr="00225311" w:rsidRDefault="00534250" w:rsidP="00E57A78">
                            <w:pPr>
                              <w:jc w:val="both"/>
                              <w:rPr>
                                <w:rStyle w:val="Hyperlink"/>
                                <w:rFonts w:ascii="Arial" w:hAnsi="Arial" w:cs="Arial"/>
                                <w:sz w:val="20"/>
                                <w:szCs w:val="20"/>
                              </w:rPr>
                            </w:pPr>
                            <w:r>
                              <w:rPr>
                                <w:rStyle w:val="Hyperlink"/>
                                <w:rFonts w:ascii="Arial" w:hAnsi="Arial" w:cs="Arial"/>
                                <w:sz w:val="20"/>
                                <w:szCs w:val="20"/>
                              </w:rPr>
                              <w:t>C</w:t>
                            </w:r>
                          </w:p>
                          <w:p w14:paraId="66C73EEA" w14:textId="04C57340" w:rsidR="00DF5A93" w:rsidRDefault="00DF5A93" w:rsidP="00BF5141">
                            <w:pPr>
                              <w:rPr>
                                <w:rStyle w:val="Hyperlink"/>
                                <w:rFonts w:ascii="Arial" w:hAnsi="Arial" w:cs="Arial"/>
                                <w:sz w:val="19"/>
                                <w:szCs w:val="19"/>
                              </w:rPr>
                            </w:pPr>
                          </w:p>
                          <w:p w14:paraId="25E3025E" w14:textId="77777777" w:rsidR="00DF5A93" w:rsidRDefault="00DF5A93" w:rsidP="00BF5141">
                            <w:pPr>
                              <w:rPr>
                                <w:rStyle w:val="Hyperlink"/>
                                <w:rFonts w:ascii="Arial" w:hAnsi="Arial" w:cs="Arial"/>
                                <w:sz w:val="19"/>
                                <w:szCs w:val="19"/>
                              </w:rPr>
                            </w:pPr>
                          </w:p>
                          <w:p w14:paraId="50A0540A" w14:textId="77777777" w:rsidR="00D67616" w:rsidRPr="00BF5141" w:rsidRDefault="00D67616" w:rsidP="00BF5141">
                            <w:pPr>
                              <w:rPr>
                                <w:rFonts w:ascii="Arial" w:hAnsi="Arial" w:cs="Arial"/>
                                <w:b/>
                                <w:sz w:val="19"/>
                                <w:szCs w:val="19"/>
                              </w:rPr>
                            </w:pPr>
                          </w:p>
                          <w:p w14:paraId="60FD555C" w14:textId="6051EE42" w:rsidR="00DB7C28" w:rsidRPr="00BF5141" w:rsidRDefault="0058363D" w:rsidP="00BF5141">
                            <w:pPr>
                              <w:rPr>
                                <w:rFonts w:ascii="Arial" w:hAnsi="Arial" w:cs="Arial"/>
                                <w:b/>
                                <w:sz w:val="19"/>
                                <w:szCs w:val="19"/>
                              </w:rPr>
                            </w:pPr>
                            <w:r w:rsidRPr="00BF5141">
                              <w:rPr>
                                <w:rFonts w:ascii="Arial" w:hAnsi="Arial" w:cs="Arial"/>
                                <w:b/>
                                <w:sz w:val="19"/>
                                <w:szCs w:val="19"/>
                              </w:rPr>
                              <w:t xml:space="preserve">Closing Date: </w:t>
                            </w:r>
                            <w:r w:rsidR="00E46ACA" w:rsidRPr="00BF5141">
                              <w:rPr>
                                <w:rFonts w:ascii="Arial" w:hAnsi="Arial" w:cs="Arial"/>
                                <w:b/>
                                <w:sz w:val="19"/>
                                <w:szCs w:val="19"/>
                              </w:rPr>
                              <w:t>February 11,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904AD" id="_x0000_t202" coordsize="21600,21600" o:spt="202" path="m,l,21600r21600,l21600,xe">
                <v:stroke joinstyle="miter"/>
                <v:path gradientshapeok="t" o:connecttype="rect"/>
              </v:shapetype>
              <v:shape id="_x0000_s1027" type="#_x0000_t202" style="position:absolute;margin-left:-46.35pt;margin-top:82pt;width:554.4pt;height:4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" stroked="f">
                <v:textbox>
                  <w:txbxContent>
                    <w:p w14:paraId="54E68C65" w14:textId="4526E759" w:rsidR="00BC79FC" w:rsidRPr="00225311" w:rsidRDefault="006D7530" w:rsidP="00445A10">
                      <w:pPr>
                        <w:jc w:val="both"/>
                        <w:rPr>
                          <w:rFonts w:ascii="Arial" w:hAnsi="Arial" w:cs="Arial"/>
                          <w:sz w:val="20"/>
                          <w:szCs w:val="20"/>
                        </w:rPr>
                      </w:pPr>
                      <w:r w:rsidRPr="00225311">
                        <w:rPr>
                          <w:rFonts w:ascii="Arial" w:hAnsi="Arial" w:cs="Arial"/>
                          <w:sz w:val="20"/>
                          <w:szCs w:val="20"/>
                        </w:rPr>
                        <w:t xml:space="preserve">The City of Abbotsford is pleased to share that it has a </w:t>
                      </w:r>
                      <w:r w:rsidR="0031391C" w:rsidRPr="00225311">
                        <w:rPr>
                          <w:rFonts w:ascii="Arial" w:hAnsi="Arial" w:cs="Arial"/>
                          <w:sz w:val="20"/>
                          <w:szCs w:val="20"/>
                        </w:rPr>
                        <w:t>unique</w:t>
                      </w:r>
                      <w:r w:rsidRPr="00225311">
                        <w:rPr>
                          <w:rFonts w:ascii="Arial" w:hAnsi="Arial" w:cs="Arial"/>
                          <w:sz w:val="20"/>
                          <w:szCs w:val="20"/>
                        </w:rPr>
                        <w:t xml:space="preserve"> opportunity for a</w:t>
                      </w:r>
                      <w:r w:rsidR="00BD3ADA" w:rsidRPr="00225311">
                        <w:rPr>
                          <w:rFonts w:ascii="Arial" w:hAnsi="Arial" w:cs="Arial"/>
                          <w:sz w:val="20"/>
                          <w:szCs w:val="20"/>
                        </w:rPr>
                        <w:t xml:space="preserve">n </w:t>
                      </w:r>
                      <w:r w:rsidR="005F0615" w:rsidRPr="00225311">
                        <w:rPr>
                          <w:rFonts w:ascii="Arial" w:hAnsi="Arial" w:cs="Arial"/>
                          <w:sz w:val="20"/>
                          <w:szCs w:val="20"/>
                        </w:rPr>
                        <w:t xml:space="preserve">experienced </w:t>
                      </w:r>
                      <w:r w:rsidR="0073673F" w:rsidRPr="00225311">
                        <w:rPr>
                          <w:rFonts w:ascii="Arial" w:hAnsi="Arial" w:cs="Arial"/>
                          <w:sz w:val="20"/>
                          <w:szCs w:val="20"/>
                        </w:rPr>
                        <w:t>drainage and waste water Engineer</w:t>
                      </w:r>
                      <w:r w:rsidR="00A51EA6" w:rsidRPr="00225311">
                        <w:rPr>
                          <w:rFonts w:ascii="Arial" w:hAnsi="Arial" w:cs="Arial"/>
                          <w:sz w:val="20"/>
                          <w:szCs w:val="20"/>
                        </w:rPr>
                        <w:t xml:space="preserve"> </w:t>
                      </w:r>
                      <w:r w:rsidRPr="00225311">
                        <w:rPr>
                          <w:rFonts w:ascii="Arial" w:hAnsi="Arial" w:cs="Arial"/>
                          <w:sz w:val="20"/>
                          <w:szCs w:val="20"/>
                        </w:rPr>
                        <w:t xml:space="preserve">to join </w:t>
                      </w:r>
                      <w:r w:rsidR="00B043DE" w:rsidRPr="00225311">
                        <w:rPr>
                          <w:rFonts w:ascii="Arial" w:hAnsi="Arial" w:cs="Arial"/>
                          <w:sz w:val="20"/>
                          <w:szCs w:val="20"/>
                        </w:rPr>
                        <w:t>its</w:t>
                      </w:r>
                      <w:r w:rsidRPr="00225311">
                        <w:rPr>
                          <w:rFonts w:ascii="Arial" w:hAnsi="Arial" w:cs="Arial"/>
                          <w:sz w:val="20"/>
                          <w:szCs w:val="20"/>
                        </w:rPr>
                        <w:t xml:space="preserve"> team as </w:t>
                      </w:r>
                      <w:r w:rsidR="00EA23A1" w:rsidRPr="00225311">
                        <w:rPr>
                          <w:rFonts w:ascii="Arial" w:hAnsi="Arial" w:cs="Arial"/>
                          <w:sz w:val="20"/>
                          <w:szCs w:val="20"/>
                        </w:rPr>
                        <w:t xml:space="preserve">the </w:t>
                      </w:r>
                      <w:r w:rsidR="0073673F" w:rsidRPr="00225311">
                        <w:rPr>
                          <w:rFonts w:ascii="Arial" w:hAnsi="Arial" w:cs="Arial"/>
                          <w:b/>
                          <w:sz w:val="20"/>
                          <w:szCs w:val="20"/>
                        </w:rPr>
                        <w:t>Senior Drainage and Wastewater Engineer</w:t>
                      </w:r>
                      <w:r w:rsidR="004B6DA5" w:rsidRPr="00225311">
                        <w:rPr>
                          <w:rFonts w:ascii="Arial" w:hAnsi="Arial" w:cs="Arial"/>
                          <w:b/>
                          <w:sz w:val="20"/>
                          <w:szCs w:val="20"/>
                        </w:rPr>
                        <w:t>.</w:t>
                      </w:r>
                      <w:r w:rsidRPr="00225311">
                        <w:rPr>
                          <w:rFonts w:ascii="Arial" w:hAnsi="Arial" w:cs="Arial"/>
                          <w:sz w:val="20"/>
                          <w:szCs w:val="20"/>
                        </w:rPr>
                        <w:t xml:space="preserve"> Reporting to the Director </w:t>
                      </w:r>
                      <w:r w:rsidR="00B043DE" w:rsidRPr="00225311">
                        <w:rPr>
                          <w:rFonts w:ascii="Arial" w:hAnsi="Arial" w:cs="Arial"/>
                          <w:sz w:val="20"/>
                          <w:szCs w:val="20"/>
                        </w:rPr>
                        <w:t xml:space="preserve">of </w:t>
                      </w:r>
                      <w:r w:rsidR="004B6DA5" w:rsidRPr="00225311">
                        <w:rPr>
                          <w:rFonts w:ascii="Arial" w:hAnsi="Arial" w:cs="Arial"/>
                          <w:sz w:val="20"/>
                          <w:szCs w:val="20"/>
                        </w:rPr>
                        <w:t>Utilit</w:t>
                      </w:r>
                      <w:r w:rsidR="0073673F" w:rsidRPr="00225311">
                        <w:rPr>
                          <w:rFonts w:ascii="Arial" w:hAnsi="Arial" w:cs="Arial"/>
                          <w:sz w:val="20"/>
                          <w:szCs w:val="20"/>
                        </w:rPr>
                        <w:t>ies Infrastructure</w:t>
                      </w:r>
                      <w:r w:rsidRPr="00225311">
                        <w:rPr>
                          <w:rFonts w:ascii="Arial" w:hAnsi="Arial" w:cs="Arial"/>
                          <w:sz w:val="20"/>
                          <w:szCs w:val="20"/>
                        </w:rPr>
                        <w:t xml:space="preserve">, the </w:t>
                      </w:r>
                      <w:r w:rsidR="0073673F" w:rsidRPr="00225311">
                        <w:rPr>
                          <w:rFonts w:ascii="Arial" w:hAnsi="Arial" w:cs="Arial"/>
                          <w:sz w:val="20"/>
                          <w:szCs w:val="20"/>
                        </w:rPr>
                        <w:t>Engineer will oversee long-term capital plan</w:t>
                      </w:r>
                      <w:r w:rsidR="00E57A78" w:rsidRPr="00225311">
                        <w:rPr>
                          <w:rFonts w:ascii="Arial" w:hAnsi="Arial" w:cs="Arial"/>
                          <w:sz w:val="20"/>
                          <w:szCs w:val="20"/>
                        </w:rPr>
                        <w:t>s</w:t>
                      </w:r>
                      <w:r w:rsidR="0073673F" w:rsidRPr="00225311">
                        <w:rPr>
                          <w:rFonts w:ascii="Arial" w:hAnsi="Arial" w:cs="Arial"/>
                          <w:sz w:val="20"/>
                          <w:szCs w:val="20"/>
                        </w:rPr>
                        <w:t xml:space="preserve"> for </w:t>
                      </w:r>
                      <w:r w:rsidR="00F23957">
                        <w:rPr>
                          <w:rFonts w:ascii="Arial" w:hAnsi="Arial" w:cs="Arial"/>
                          <w:sz w:val="20"/>
                          <w:szCs w:val="20"/>
                        </w:rPr>
                        <w:t>diking</w:t>
                      </w:r>
                      <w:r w:rsidR="007374EE">
                        <w:rPr>
                          <w:rFonts w:ascii="Arial" w:hAnsi="Arial" w:cs="Arial"/>
                          <w:sz w:val="20"/>
                          <w:szCs w:val="20"/>
                        </w:rPr>
                        <w:t xml:space="preserve">, </w:t>
                      </w:r>
                      <w:r w:rsidR="0073673F" w:rsidRPr="00225311">
                        <w:rPr>
                          <w:rFonts w:ascii="Arial" w:hAnsi="Arial" w:cs="Arial"/>
                          <w:sz w:val="20"/>
                          <w:szCs w:val="20"/>
                        </w:rPr>
                        <w:t>drainage</w:t>
                      </w:r>
                      <w:r w:rsidR="007374EE">
                        <w:rPr>
                          <w:rFonts w:ascii="Arial" w:hAnsi="Arial" w:cs="Arial"/>
                          <w:sz w:val="20"/>
                          <w:szCs w:val="20"/>
                        </w:rPr>
                        <w:t xml:space="preserve"> and irrigation</w:t>
                      </w:r>
                      <w:r w:rsidR="00F23957">
                        <w:rPr>
                          <w:rFonts w:ascii="Arial" w:hAnsi="Arial" w:cs="Arial"/>
                          <w:sz w:val="20"/>
                          <w:szCs w:val="20"/>
                        </w:rPr>
                        <w:t xml:space="preserve"> </w:t>
                      </w:r>
                      <w:r w:rsidR="0073673F" w:rsidRPr="00225311">
                        <w:rPr>
                          <w:rFonts w:ascii="Arial" w:hAnsi="Arial" w:cs="Arial"/>
                          <w:sz w:val="20"/>
                          <w:szCs w:val="20"/>
                        </w:rPr>
                        <w:t>related projects, the J</w:t>
                      </w:r>
                      <w:r w:rsidR="00D44F87">
                        <w:rPr>
                          <w:rFonts w:ascii="Arial" w:hAnsi="Arial" w:cs="Arial"/>
                          <w:sz w:val="20"/>
                          <w:szCs w:val="20"/>
                        </w:rPr>
                        <w:t>AMES</w:t>
                      </w:r>
                      <w:r w:rsidR="0073673F" w:rsidRPr="00225311">
                        <w:rPr>
                          <w:rFonts w:ascii="Arial" w:hAnsi="Arial" w:cs="Arial"/>
                          <w:sz w:val="20"/>
                          <w:szCs w:val="20"/>
                        </w:rPr>
                        <w:t xml:space="preserve"> </w:t>
                      </w:r>
                      <w:r w:rsidR="00D44F87">
                        <w:rPr>
                          <w:rFonts w:ascii="Arial" w:hAnsi="Arial" w:cs="Arial"/>
                          <w:sz w:val="20"/>
                          <w:szCs w:val="20"/>
                        </w:rPr>
                        <w:t xml:space="preserve">Wastewater </w:t>
                      </w:r>
                      <w:r w:rsidR="0073673F" w:rsidRPr="00225311">
                        <w:rPr>
                          <w:rFonts w:ascii="Arial" w:hAnsi="Arial" w:cs="Arial"/>
                          <w:sz w:val="20"/>
                          <w:szCs w:val="20"/>
                        </w:rPr>
                        <w:t>Treatment Plan</w:t>
                      </w:r>
                      <w:r w:rsidR="00D44F87">
                        <w:rPr>
                          <w:rFonts w:ascii="Arial" w:hAnsi="Arial" w:cs="Arial"/>
                          <w:sz w:val="20"/>
                          <w:szCs w:val="20"/>
                        </w:rPr>
                        <w:t>t</w:t>
                      </w:r>
                      <w:r w:rsidR="0073673F" w:rsidRPr="00225311">
                        <w:rPr>
                          <w:rFonts w:ascii="Arial" w:hAnsi="Arial" w:cs="Arial"/>
                          <w:sz w:val="20"/>
                          <w:szCs w:val="20"/>
                        </w:rPr>
                        <w:t xml:space="preserve"> and the City sewer collection system</w:t>
                      </w:r>
                      <w:r w:rsidR="00E57A78" w:rsidRPr="00225311">
                        <w:rPr>
                          <w:rFonts w:ascii="Arial" w:hAnsi="Arial" w:cs="Arial"/>
                          <w:sz w:val="20"/>
                          <w:szCs w:val="20"/>
                        </w:rPr>
                        <w:t xml:space="preserve">. </w:t>
                      </w:r>
                      <w:r w:rsidR="00225311" w:rsidRPr="00225311">
                        <w:rPr>
                          <w:rFonts w:ascii="Arial" w:hAnsi="Arial" w:cs="Arial"/>
                          <w:sz w:val="20"/>
                          <w:szCs w:val="20"/>
                        </w:rPr>
                        <w:t xml:space="preserve">Additionally, </w:t>
                      </w:r>
                      <w:r w:rsidR="00D44F87">
                        <w:rPr>
                          <w:rFonts w:ascii="Arial" w:hAnsi="Arial" w:cs="Arial"/>
                          <w:sz w:val="20"/>
                          <w:szCs w:val="20"/>
                        </w:rPr>
                        <w:t xml:space="preserve">the incumbent </w:t>
                      </w:r>
                      <w:r w:rsidR="0073673F" w:rsidRPr="00225311">
                        <w:rPr>
                          <w:rFonts w:ascii="Arial" w:hAnsi="Arial" w:cs="Arial"/>
                          <w:sz w:val="20"/>
                          <w:szCs w:val="20"/>
                        </w:rPr>
                        <w:t xml:space="preserve">will be responsible for ensuring that infrastructure capacity aligns with projected growth and developing the </w:t>
                      </w:r>
                      <w:r w:rsidR="00D44F87">
                        <w:rPr>
                          <w:rFonts w:ascii="Arial" w:hAnsi="Arial" w:cs="Arial"/>
                          <w:sz w:val="20"/>
                          <w:szCs w:val="20"/>
                        </w:rPr>
                        <w:t xml:space="preserve">Development </w:t>
                      </w:r>
                      <w:r w:rsidR="0073673F" w:rsidRPr="00225311">
                        <w:rPr>
                          <w:rFonts w:ascii="Arial" w:hAnsi="Arial" w:cs="Arial"/>
                          <w:sz w:val="20"/>
                          <w:szCs w:val="20"/>
                        </w:rPr>
                        <w:t>Cost Charge Program</w:t>
                      </w:r>
                      <w:r w:rsidR="00D67616" w:rsidRPr="00225311">
                        <w:rPr>
                          <w:rFonts w:ascii="Arial" w:hAnsi="Arial" w:cs="Arial"/>
                          <w:sz w:val="20"/>
                          <w:szCs w:val="20"/>
                        </w:rPr>
                        <w:t>.</w:t>
                      </w:r>
                    </w:p>
                    <w:p w14:paraId="677300E7" w14:textId="17F1E68A" w:rsidR="00D67616" w:rsidRPr="00F23957" w:rsidRDefault="00F23957" w:rsidP="00D67616">
                      <w:pPr>
                        <w:rPr>
                          <w:rFonts w:ascii="Arial" w:hAnsi="Arial" w:cs="Arial"/>
                          <w:sz w:val="20"/>
                          <w:szCs w:val="20"/>
                        </w:rPr>
                      </w:pPr>
                      <w:r w:rsidRPr="0020517D">
                        <w:rPr>
                          <w:rFonts w:ascii="Arial" w:eastAsia="Times New Roman" w:hAnsi="Arial" w:cs="Arial"/>
                          <w:sz w:val="20"/>
                          <w:szCs w:val="20"/>
                        </w:rPr>
                        <w:t xml:space="preserve">As the </w:t>
                      </w:r>
                      <w:r w:rsidRPr="0020517D">
                        <w:rPr>
                          <w:rFonts w:ascii="Arial" w:eastAsia="Times New Roman" w:hAnsi="Arial" w:cs="Arial"/>
                          <w:bCs/>
                          <w:sz w:val="20"/>
                          <w:szCs w:val="20"/>
                        </w:rPr>
                        <w:t>Senior Engineer</w:t>
                      </w:r>
                      <w:r w:rsidRPr="0020517D">
                        <w:rPr>
                          <w:rFonts w:ascii="Arial" w:eastAsia="Times New Roman" w:hAnsi="Arial" w:cs="Arial"/>
                          <w:sz w:val="20"/>
                          <w:szCs w:val="20"/>
                        </w:rPr>
                        <w:t xml:space="preserve"> to a group of engineering professionals, you will lead, coach and support, while managing capital planning of drainage, diking and irrigation, Regional wastewater treatment, and City sewer collection programs, including budgets and engineering projects. You will be responsible for long range master planning, concept plans, servicing comments for development applications, implementing City and Regional master plans, and applying, developing and updating policies and bylaw, on both the City and Regional Systems. </w:t>
                      </w:r>
                      <w:r w:rsidRPr="00F23957">
                        <w:rPr>
                          <w:rFonts w:ascii="Arial" w:hAnsi="Arial" w:cs="Arial"/>
                          <w:sz w:val="20"/>
                          <w:szCs w:val="20"/>
                        </w:rPr>
                        <w:t xml:space="preserve">This key position will </w:t>
                      </w:r>
                      <w:r w:rsidR="00D67616" w:rsidRPr="00F23957">
                        <w:rPr>
                          <w:rFonts w:ascii="Arial" w:hAnsi="Arial" w:cs="Arial"/>
                          <w:sz w:val="20"/>
                          <w:szCs w:val="20"/>
                        </w:rPr>
                        <w:t>prepare reports and presentations to Council and Committees</w:t>
                      </w:r>
                      <w:r w:rsidR="007374EE">
                        <w:rPr>
                          <w:rFonts w:ascii="Arial" w:eastAsia="Times New Roman" w:hAnsi="Arial" w:cs="Arial"/>
                          <w:sz w:val="20"/>
                          <w:szCs w:val="20"/>
                        </w:rPr>
                        <w:t xml:space="preserve">. </w:t>
                      </w:r>
                      <w:r w:rsidRPr="0020517D">
                        <w:rPr>
                          <w:rFonts w:ascii="Arial" w:eastAsia="Times New Roman" w:hAnsi="Arial" w:cs="Arial"/>
                          <w:sz w:val="20"/>
                          <w:szCs w:val="20"/>
                        </w:rPr>
                        <w:t xml:space="preserve">As the City’s technical </w:t>
                      </w:r>
                      <w:bookmarkStart w:id="1" w:name="_GoBack"/>
                      <w:bookmarkEnd w:id="1"/>
                      <w:r w:rsidR="00915B2B" w:rsidRPr="0020517D">
                        <w:rPr>
                          <w:rFonts w:ascii="Arial" w:eastAsia="Times New Roman" w:hAnsi="Arial" w:cs="Arial"/>
                          <w:sz w:val="20"/>
                          <w:szCs w:val="20"/>
                        </w:rPr>
                        <w:t>expert,</w:t>
                      </w:r>
                      <w:r w:rsidRPr="0020517D">
                        <w:rPr>
                          <w:rFonts w:ascii="Arial" w:eastAsia="Times New Roman" w:hAnsi="Arial" w:cs="Arial"/>
                          <w:sz w:val="20"/>
                          <w:szCs w:val="20"/>
                        </w:rPr>
                        <w:t xml:space="preserve"> you will work closely with external consultants, as well as respond to enquiries from the public and outside agencies.</w:t>
                      </w:r>
                      <w:r w:rsidRPr="00F23957" w:rsidDel="00F23957">
                        <w:rPr>
                          <w:rFonts w:ascii="Arial" w:hAnsi="Arial" w:cs="Arial"/>
                          <w:sz w:val="20"/>
                          <w:szCs w:val="20"/>
                        </w:rPr>
                        <w:t xml:space="preserve"> </w:t>
                      </w:r>
                    </w:p>
                    <w:p w14:paraId="722DFB8A" w14:textId="3F76A9E5" w:rsidR="00D67616" w:rsidRPr="00225311" w:rsidRDefault="00D67616" w:rsidP="00D67616">
                      <w:pPr>
                        <w:widowControl w:val="0"/>
                        <w:ind w:right="103"/>
                        <w:jc w:val="both"/>
                        <w:rPr>
                          <w:rFonts w:ascii="Arial" w:hAnsi="Arial" w:cs="Arial"/>
                          <w:sz w:val="20"/>
                          <w:szCs w:val="20"/>
                        </w:rPr>
                      </w:pPr>
                      <w:r w:rsidRPr="00225311">
                        <w:rPr>
                          <w:rFonts w:ascii="Arial" w:hAnsi="Arial" w:cs="Arial"/>
                          <w:sz w:val="20"/>
                          <w:szCs w:val="20"/>
                        </w:rPr>
                        <w:t>You are a strategic thinker and problem solver with sound judgement</w:t>
                      </w:r>
                      <w:r w:rsidR="00F23957">
                        <w:rPr>
                          <w:rFonts w:ascii="Arial" w:hAnsi="Arial" w:cs="Arial"/>
                          <w:sz w:val="20"/>
                          <w:szCs w:val="20"/>
                        </w:rPr>
                        <w:t xml:space="preserve">. </w:t>
                      </w:r>
                      <w:r w:rsidRPr="00225311">
                        <w:rPr>
                          <w:rFonts w:ascii="Arial" w:hAnsi="Arial" w:cs="Arial"/>
                          <w:sz w:val="20"/>
                          <w:szCs w:val="20"/>
                        </w:rPr>
                        <w:t xml:space="preserve">You excel in identifying and investigating issues and working to provide a solution to provide operational excellence. Your strong communication and interpersonal skills allow you to provide key support to the operations and engineering team. </w:t>
                      </w:r>
                    </w:p>
                    <w:p w14:paraId="2671324C" w14:textId="77777777" w:rsidR="0058363D" w:rsidRPr="00225311" w:rsidRDefault="0058363D" w:rsidP="0066002A">
                      <w:pPr>
                        <w:jc w:val="both"/>
                        <w:rPr>
                          <w:rFonts w:ascii="Arial" w:hAnsi="Arial" w:cs="Arial"/>
                          <w:b/>
                          <w:sz w:val="20"/>
                          <w:szCs w:val="20"/>
                        </w:rPr>
                      </w:pPr>
                      <w:r w:rsidRPr="00225311">
                        <w:rPr>
                          <w:rFonts w:ascii="Arial" w:hAnsi="Arial" w:cs="Arial"/>
                          <w:b/>
                          <w:sz w:val="20"/>
                          <w:szCs w:val="20"/>
                        </w:rPr>
                        <w:t xml:space="preserve">As the </w:t>
                      </w:r>
                      <w:r w:rsidR="000F6907" w:rsidRPr="00225311">
                        <w:rPr>
                          <w:rFonts w:ascii="Arial" w:hAnsi="Arial" w:cs="Arial"/>
                          <w:b/>
                          <w:sz w:val="20"/>
                          <w:szCs w:val="20"/>
                        </w:rPr>
                        <w:t>ideal candidate</w:t>
                      </w:r>
                      <w:r w:rsidRPr="00225311">
                        <w:rPr>
                          <w:rFonts w:ascii="Arial" w:hAnsi="Arial" w:cs="Arial"/>
                          <w:b/>
                          <w:sz w:val="20"/>
                          <w:szCs w:val="20"/>
                        </w:rPr>
                        <w:t>, you will have</w:t>
                      </w:r>
                      <w:r w:rsidR="008D1E4A" w:rsidRPr="00225311">
                        <w:rPr>
                          <w:rFonts w:ascii="Arial" w:hAnsi="Arial" w:cs="Arial"/>
                          <w:b/>
                          <w:sz w:val="20"/>
                          <w:szCs w:val="20"/>
                        </w:rPr>
                        <w:t xml:space="preserve"> the following</w:t>
                      </w:r>
                      <w:r w:rsidRPr="00225311">
                        <w:rPr>
                          <w:rFonts w:ascii="Arial" w:hAnsi="Arial" w:cs="Arial"/>
                          <w:b/>
                          <w:sz w:val="20"/>
                          <w:szCs w:val="20"/>
                        </w:rPr>
                        <w:t>:</w:t>
                      </w:r>
                    </w:p>
                    <w:p w14:paraId="24B103A4" w14:textId="7E96F633" w:rsidR="00D67616" w:rsidRPr="00225311" w:rsidRDefault="00D67616" w:rsidP="00D67616">
                      <w:pPr>
                        <w:pStyle w:val="ListParagraph"/>
                        <w:numPr>
                          <w:ilvl w:val="0"/>
                          <w:numId w:val="2"/>
                        </w:numPr>
                        <w:spacing w:after="0" w:line="240" w:lineRule="auto"/>
                        <w:contextualSpacing w:val="0"/>
                        <w:rPr>
                          <w:rFonts w:ascii="Arial" w:hAnsi="Arial" w:cs="Arial"/>
                          <w:sz w:val="20"/>
                          <w:szCs w:val="20"/>
                        </w:rPr>
                      </w:pPr>
                      <w:r w:rsidRPr="00225311">
                        <w:rPr>
                          <w:rFonts w:ascii="Arial" w:hAnsi="Arial" w:cs="Arial"/>
                          <w:sz w:val="20"/>
                          <w:szCs w:val="20"/>
                        </w:rPr>
                        <w:t xml:space="preserve">Experience </w:t>
                      </w:r>
                      <w:r w:rsidR="00F23957">
                        <w:rPr>
                          <w:rFonts w:ascii="Arial" w:hAnsi="Arial" w:cs="Arial"/>
                          <w:sz w:val="20"/>
                          <w:szCs w:val="20"/>
                        </w:rPr>
                        <w:t>in capital planning and budgeting</w:t>
                      </w:r>
                      <w:r w:rsidRPr="00225311">
                        <w:rPr>
                          <w:rFonts w:ascii="Arial" w:hAnsi="Arial" w:cs="Arial"/>
                          <w:sz w:val="20"/>
                          <w:szCs w:val="20"/>
                        </w:rPr>
                        <w:t xml:space="preserve"> </w:t>
                      </w:r>
                    </w:p>
                    <w:p w14:paraId="3D195C74" w14:textId="6759B42F" w:rsidR="00D67616" w:rsidRPr="00225311" w:rsidRDefault="00D67616" w:rsidP="00D67616">
                      <w:pPr>
                        <w:pStyle w:val="ListParagraph"/>
                        <w:numPr>
                          <w:ilvl w:val="0"/>
                          <w:numId w:val="2"/>
                        </w:numPr>
                        <w:spacing w:after="0" w:line="240" w:lineRule="auto"/>
                        <w:contextualSpacing w:val="0"/>
                        <w:rPr>
                          <w:rFonts w:ascii="Arial" w:hAnsi="Arial" w:cs="Arial"/>
                          <w:sz w:val="20"/>
                          <w:szCs w:val="20"/>
                        </w:rPr>
                      </w:pPr>
                      <w:r w:rsidRPr="00225311">
                        <w:rPr>
                          <w:rFonts w:ascii="Arial" w:hAnsi="Arial" w:cs="Arial"/>
                          <w:sz w:val="20"/>
                          <w:szCs w:val="20"/>
                        </w:rPr>
                        <w:t>Proven ability to develop Request for Proposals and execute processes to determine project award</w:t>
                      </w:r>
                    </w:p>
                    <w:p w14:paraId="10FCACB4" w14:textId="38608D49" w:rsidR="00D67616" w:rsidRDefault="00D67616" w:rsidP="00D67616">
                      <w:pPr>
                        <w:pStyle w:val="ListParagraph"/>
                        <w:numPr>
                          <w:ilvl w:val="0"/>
                          <w:numId w:val="2"/>
                        </w:numPr>
                        <w:spacing w:after="0" w:line="240" w:lineRule="auto"/>
                        <w:contextualSpacing w:val="0"/>
                        <w:rPr>
                          <w:rFonts w:ascii="Arial" w:hAnsi="Arial" w:cs="Arial"/>
                          <w:sz w:val="20"/>
                          <w:szCs w:val="20"/>
                        </w:rPr>
                      </w:pPr>
                      <w:r w:rsidRPr="00225311">
                        <w:rPr>
                          <w:rFonts w:ascii="Arial" w:hAnsi="Arial" w:cs="Arial"/>
                          <w:sz w:val="20"/>
                          <w:szCs w:val="20"/>
                        </w:rPr>
                        <w:t xml:space="preserve">Bachelor’s Degree in Civil Engineering or other related discipline. </w:t>
                      </w:r>
                      <w:r w:rsidR="007374EE">
                        <w:rPr>
                          <w:rFonts w:ascii="Arial" w:hAnsi="Arial" w:cs="Arial"/>
                          <w:sz w:val="20"/>
                          <w:szCs w:val="20"/>
                        </w:rPr>
                        <w:t>A</w:t>
                      </w:r>
                      <w:r w:rsidRPr="00225311">
                        <w:rPr>
                          <w:rFonts w:ascii="Arial" w:hAnsi="Arial" w:cs="Arial"/>
                          <w:sz w:val="20"/>
                          <w:szCs w:val="20"/>
                        </w:rPr>
                        <w:t xml:space="preserve"> Professional Engineer (P.Eng.) registered with Engineers and Geoscientists in British Columbia (EGBC)</w:t>
                      </w:r>
                      <w:r w:rsidR="007374EE">
                        <w:rPr>
                          <w:rFonts w:ascii="Arial" w:hAnsi="Arial" w:cs="Arial"/>
                          <w:sz w:val="20"/>
                          <w:szCs w:val="20"/>
                        </w:rPr>
                        <w:t xml:space="preserve"> with good standing.</w:t>
                      </w:r>
                    </w:p>
                    <w:p w14:paraId="6D2D1CC0" w14:textId="41E9FC7D" w:rsidR="00E41D04" w:rsidRPr="00225311" w:rsidRDefault="00E41D04" w:rsidP="00D67616">
                      <w:pPr>
                        <w:pStyle w:val="ListParagraph"/>
                        <w:numPr>
                          <w:ilvl w:val="0"/>
                          <w:numId w:val="2"/>
                        </w:numPr>
                        <w:spacing w:after="0" w:line="240" w:lineRule="auto"/>
                        <w:contextualSpacing w:val="0"/>
                        <w:rPr>
                          <w:rFonts w:ascii="Arial" w:hAnsi="Arial" w:cs="Arial"/>
                          <w:sz w:val="20"/>
                          <w:szCs w:val="20"/>
                        </w:rPr>
                      </w:pPr>
                      <w:r w:rsidRPr="00225311">
                        <w:rPr>
                          <w:rFonts w:ascii="Arial" w:hAnsi="Arial" w:cs="Arial"/>
                          <w:sz w:val="20"/>
                          <w:szCs w:val="20"/>
                        </w:rPr>
                        <w:t xml:space="preserve">10 years of experience as a Professional Engineer in consulting or municipal government. Experience in wastewater treatment is </w:t>
                      </w:r>
                      <w:r w:rsidR="0020517D">
                        <w:rPr>
                          <w:rFonts w:ascii="Arial" w:hAnsi="Arial" w:cs="Arial"/>
                          <w:sz w:val="20"/>
                          <w:szCs w:val="20"/>
                        </w:rPr>
                        <w:t>an asset.</w:t>
                      </w:r>
                    </w:p>
                    <w:p w14:paraId="6EE985F0" w14:textId="77777777" w:rsidR="00E41D04" w:rsidRDefault="00E41D04" w:rsidP="00232543">
                      <w:pPr>
                        <w:pStyle w:val="ListParagraph"/>
                        <w:numPr>
                          <w:ilvl w:val="0"/>
                          <w:numId w:val="2"/>
                        </w:numPr>
                        <w:spacing w:after="0" w:line="240" w:lineRule="auto"/>
                        <w:ind w:left="0"/>
                        <w:contextualSpacing w:val="0"/>
                        <w:jc w:val="both"/>
                        <w:rPr>
                          <w:rFonts w:ascii="Arial" w:hAnsi="Arial" w:cs="Arial"/>
                          <w:sz w:val="20"/>
                          <w:szCs w:val="20"/>
                        </w:rPr>
                      </w:pPr>
                    </w:p>
                    <w:p w14:paraId="4D3E36BA" w14:textId="0FC434B0" w:rsidR="0058363D" w:rsidRDefault="0058363D" w:rsidP="00232543">
                      <w:pPr>
                        <w:pStyle w:val="ListParagraph"/>
                        <w:numPr>
                          <w:ilvl w:val="0"/>
                          <w:numId w:val="2"/>
                        </w:numPr>
                        <w:spacing w:after="0" w:line="240" w:lineRule="auto"/>
                        <w:ind w:left="0"/>
                        <w:contextualSpacing w:val="0"/>
                        <w:jc w:val="both"/>
                        <w:rPr>
                          <w:rFonts w:ascii="Arial" w:hAnsi="Arial" w:cs="Arial"/>
                          <w:sz w:val="20"/>
                          <w:szCs w:val="20"/>
                        </w:rPr>
                      </w:pPr>
                      <w:r w:rsidRPr="00E41D04">
                        <w:rPr>
                          <w:rFonts w:ascii="Arial" w:hAnsi="Arial" w:cs="Arial"/>
                          <w:sz w:val="20"/>
                          <w:szCs w:val="20"/>
                        </w:rPr>
                        <w:t>At the City of Abbotsford</w:t>
                      </w:r>
                      <w:r w:rsidR="00723E1A" w:rsidRPr="00E41D04">
                        <w:rPr>
                          <w:rFonts w:ascii="Arial" w:hAnsi="Arial" w:cs="Arial"/>
                          <w:sz w:val="20"/>
                          <w:szCs w:val="20"/>
                        </w:rPr>
                        <w:t>,</w:t>
                      </w:r>
                      <w:r w:rsidRPr="00E41D04">
                        <w:rPr>
                          <w:rFonts w:ascii="Arial" w:hAnsi="Arial" w:cs="Arial"/>
                          <w:sz w:val="20"/>
                          <w:szCs w:val="20"/>
                        </w:rPr>
                        <w:t xml:space="preserve"> we work strongly to create a challenging yet rewarding environment for our employees to thrive.  We offer ongoing personal and professional development opportunities, competitive </w:t>
                      </w:r>
                      <w:r w:rsidR="00FA5F81" w:rsidRPr="00E41D04">
                        <w:rPr>
                          <w:rFonts w:ascii="Arial" w:hAnsi="Arial" w:cs="Arial"/>
                          <w:sz w:val="20"/>
                          <w:szCs w:val="20"/>
                        </w:rPr>
                        <w:t>compensation,</w:t>
                      </w:r>
                      <w:r w:rsidRPr="00E41D04">
                        <w:rPr>
                          <w:rFonts w:ascii="Arial" w:hAnsi="Arial" w:cs="Arial"/>
                          <w:sz w:val="20"/>
                          <w:szCs w:val="20"/>
                        </w:rPr>
                        <w:t xml:space="preserve"> and a comprehensive benefits package.  </w:t>
                      </w:r>
                    </w:p>
                    <w:p w14:paraId="7525F802" w14:textId="77777777" w:rsidR="00E41D04" w:rsidRPr="00E41D04" w:rsidRDefault="00E41D04" w:rsidP="00232543">
                      <w:pPr>
                        <w:pStyle w:val="ListParagraph"/>
                        <w:numPr>
                          <w:ilvl w:val="0"/>
                          <w:numId w:val="2"/>
                        </w:numPr>
                        <w:spacing w:after="0" w:line="240" w:lineRule="auto"/>
                        <w:ind w:left="0"/>
                        <w:contextualSpacing w:val="0"/>
                        <w:jc w:val="both"/>
                        <w:rPr>
                          <w:rFonts w:ascii="Arial" w:hAnsi="Arial" w:cs="Arial"/>
                          <w:sz w:val="20"/>
                          <w:szCs w:val="20"/>
                        </w:rPr>
                      </w:pPr>
                    </w:p>
                    <w:p w14:paraId="422E341E" w14:textId="798C4CB2" w:rsidR="00BF5141" w:rsidRDefault="00BF5141" w:rsidP="00E57A78">
                      <w:pPr>
                        <w:jc w:val="both"/>
                        <w:rPr>
                          <w:rStyle w:val="Hyperlink"/>
                          <w:rFonts w:ascii="Arial" w:hAnsi="Arial" w:cs="Arial"/>
                          <w:sz w:val="20"/>
                          <w:szCs w:val="20"/>
                        </w:rPr>
                      </w:pPr>
                      <w:r w:rsidRPr="00225311">
                        <w:rPr>
                          <w:rFonts w:ascii="Arial" w:hAnsi="Arial" w:cs="Arial"/>
                          <w:sz w:val="20"/>
                          <w:szCs w:val="20"/>
                        </w:rPr>
                        <w:t>The City of Abbotsford is committed to creating a workplace that fosters a culture of diversity and inclusion by attracting, retaining and developing a talented and diverse workforce which broadly reflects the community and citizens we serve. As such, we encourage applications from individuals from all genders, backgrounds and underrepresented groups. We will be happy to work with applicants requesting accommodation at any stage of the hiring process</w:t>
                      </w:r>
                      <w:r w:rsidR="001F63D3" w:rsidRPr="00225311">
                        <w:rPr>
                          <w:rFonts w:ascii="Arial" w:hAnsi="Arial" w:cs="Arial"/>
                          <w:sz w:val="20"/>
                          <w:szCs w:val="20"/>
                        </w:rPr>
                        <w:t xml:space="preserve">. </w:t>
                      </w:r>
                      <w:r w:rsidRPr="00225311">
                        <w:rPr>
                          <w:rFonts w:ascii="Arial" w:hAnsi="Arial" w:cs="Arial"/>
                          <w:sz w:val="20"/>
                          <w:szCs w:val="20"/>
                        </w:rPr>
                        <w:t>To</w:t>
                      </w:r>
                      <w:r w:rsidR="001F63D3" w:rsidRPr="00225311">
                        <w:rPr>
                          <w:rFonts w:ascii="Arial" w:hAnsi="Arial" w:cs="Arial"/>
                          <w:sz w:val="20"/>
                          <w:szCs w:val="20"/>
                        </w:rPr>
                        <w:t xml:space="preserve"> </w:t>
                      </w:r>
                      <w:r w:rsidRPr="00225311">
                        <w:rPr>
                          <w:rFonts w:ascii="Arial" w:hAnsi="Arial" w:cs="Arial"/>
                          <w:sz w:val="20"/>
                          <w:szCs w:val="20"/>
                        </w:rPr>
                        <w:t xml:space="preserve">apply, please visit us online at </w:t>
                      </w:r>
                      <w:hyperlink r:id="rId9" w:history="1">
                        <w:r w:rsidRPr="00225311">
                          <w:rPr>
                            <w:rStyle w:val="Hyperlink"/>
                            <w:rFonts w:ascii="Arial" w:hAnsi="Arial" w:cs="Arial"/>
                            <w:sz w:val="20"/>
                            <w:szCs w:val="20"/>
                          </w:rPr>
                          <w:t>www.abbotsford.ca/careers</w:t>
                        </w:r>
                      </w:hyperlink>
                    </w:p>
                    <w:p w14:paraId="288794B0" w14:textId="0D020048" w:rsidR="00534250" w:rsidRDefault="0020517D" w:rsidP="00534250">
                      <w:pPr>
                        <w:pStyle w:val="NoSpacing"/>
                        <w:rPr>
                          <w:rFonts w:ascii="Arial" w:hAnsi="Arial" w:cs="Arial"/>
                          <w:b/>
                          <w:spacing w:val="-4"/>
                          <w:sz w:val="20"/>
                          <w:szCs w:val="20"/>
                        </w:rPr>
                      </w:pPr>
                      <w:r>
                        <w:rPr>
                          <w:rFonts w:ascii="Arial" w:hAnsi="Arial" w:cs="Arial"/>
                          <w:b/>
                          <w:spacing w:val="-4"/>
                          <w:sz w:val="20"/>
                          <w:szCs w:val="20"/>
                        </w:rPr>
                        <w:t>Salary:</w:t>
                      </w:r>
                      <w:r w:rsidR="00DD020D">
                        <w:rPr>
                          <w:rFonts w:ascii="Arial" w:hAnsi="Arial" w:cs="Arial"/>
                          <w:b/>
                          <w:spacing w:val="-4"/>
                          <w:sz w:val="20"/>
                          <w:szCs w:val="20"/>
                        </w:rPr>
                        <w:t xml:space="preserve"> $134,024 - $158,139</w:t>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r>
                      <w:r w:rsidR="00DD020D">
                        <w:rPr>
                          <w:rFonts w:ascii="Arial" w:hAnsi="Arial" w:cs="Arial"/>
                          <w:b/>
                          <w:spacing w:val="-4"/>
                          <w:sz w:val="20"/>
                          <w:szCs w:val="20"/>
                        </w:rPr>
                        <w:tab/>
                        <w:t xml:space="preserve">  </w:t>
                      </w:r>
                      <w:r>
                        <w:rPr>
                          <w:rFonts w:ascii="Arial" w:hAnsi="Arial" w:cs="Arial"/>
                          <w:b/>
                          <w:spacing w:val="-4"/>
                          <w:sz w:val="20"/>
                          <w:szCs w:val="20"/>
                        </w:rPr>
                        <w:tab/>
                      </w:r>
                      <w:r w:rsidR="00DD020D">
                        <w:rPr>
                          <w:rFonts w:ascii="Arial" w:hAnsi="Arial" w:cs="Arial"/>
                          <w:b/>
                          <w:spacing w:val="-4"/>
                          <w:sz w:val="20"/>
                          <w:szCs w:val="20"/>
                        </w:rPr>
                        <w:t xml:space="preserve">         </w:t>
                      </w:r>
                      <w:r w:rsidR="00534250">
                        <w:rPr>
                          <w:rFonts w:ascii="Arial" w:hAnsi="Arial" w:cs="Arial"/>
                          <w:b/>
                          <w:spacing w:val="-4"/>
                          <w:sz w:val="20"/>
                          <w:szCs w:val="20"/>
                        </w:rPr>
                        <w:t xml:space="preserve">Closing Date: </w:t>
                      </w:r>
                      <w:r>
                        <w:rPr>
                          <w:rFonts w:ascii="Arial" w:hAnsi="Arial" w:cs="Arial"/>
                          <w:b/>
                          <w:spacing w:val="-4"/>
                          <w:sz w:val="20"/>
                          <w:szCs w:val="20"/>
                        </w:rPr>
                        <w:t>May 5</w:t>
                      </w:r>
                      <w:r w:rsidR="00534250">
                        <w:rPr>
                          <w:rFonts w:ascii="Arial" w:hAnsi="Arial" w:cs="Arial"/>
                          <w:b/>
                          <w:spacing w:val="-4"/>
                          <w:sz w:val="20"/>
                          <w:szCs w:val="20"/>
                        </w:rPr>
                        <w:t>, 2024</w:t>
                      </w:r>
                    </w:p>
                    <w:p w14:paraId="745FFB87" w14:textId="77777777" w:rsidR="00534250" w:rsidRDefault="00534250" w:rsidP="00534250">
                      <w:pPr>
                        <w:pStyle w:val="NoSpacing"/>
                        <w:rPr>
                          <w:rFonts w:ascii="Arial" w:hAnsi="Arial" w:cs="Arial"/>
                          <w:b/>
                          <w:spacing w:val="-4"/>
                          <w:sz w:val="20"/>
                          <w:szCs w:val="20"/>
                        </w:rPr>
                      </w:pPr>
                    </w:p>
                    <w:p w14:paraId="340F47B0" w14:textId="493E035A" w:rsidR="00534250" w:rsidRDefault="00534250" w:rsidP="00E57A78">
                      <w:pPr>
                        <w:jc w:val="both"/>
                        <w:rPr>
                          <w:rStyle w:val="Hyperlink"/>
                          <w:rFonts w:ascii="Arial" w:hAnsi="Arial" w:cs="Arial"/>
                          <w:sz w:val="20"/>
                          <w:szCs w:val="20"/>
                        </w:rPr>
                      </w:pPr>
                    </w:p>
                    <w:p w14:paraId="6B137A6B" w14:textId="654C5C32" w:rsidR="00534250" w:rsidRPr="00225311" w:rsidRDefault="00534250" w:rsidP="00E57A78">
                      <w:pPr>
                        <w:jc w:val="both"/>
                        <w:rPr>
                          <w:rStyle w:val="Hyperlink"/>
                          <w:rFonts w:ascii="Arial" w:hAnsi="Arial" w:cs="Arial"/>
                          <w:sz w:val="20"/>
                          <w:szCs w:val="20"/>
                        </w:rPr>
                      </w:pPr>
                      <w:r>
                        <w:rPr>
                          <w:rStyle w:val="Hyperlink"/>
                          <w:rFonts w:ascii="Arial" w:hAnsi="Arial" w:cs="Arial"/>
                          <w:sz w:val="20"/>
                          <w:szCs w:val="20"/>
                        </w:rPr>
                        <w:t>C</w:t>
                      </w:r>
                    </w:p>
                    <w:p w14:paraId="66C73EEA" w14:textId="04C57340" w:rsidR="00DF5A93" w:rsidRDefault="00DF5A93" w:rsidP="00BF5141">
                      <w:pPr>
                        <w:rPr>
                          <w:rStyle w:val="Hyperlink"/>
                          <w:rFonts w:ascii="Arial" w:hAnsi="Arial" w:cs="Arial"/>
                          <w:sz w:val="19"/>
                          <w:szCs w:val="19"/>
                        </w:rPr>
                      </w:pPr>
                    </w:p>
                    <w:p w14:paraId="25E3025E" w14:textId="77777777" w:rsidR="00DF5A93" w:rsidRDefault="00DF5A93" w:rsidP="00BF5141">
                      <w:pPr>
                        <w:rPr>
                          <w:rStyle w:val="Hyperlink"/>
                          <w:rFonts w:ascii="Arial" w:hAnsi="Arial" w:cs="Arial"/>
                          <w:sz w:val="19"/>
                          <w:szCs w:val="19"/>
                        </w:rPr>
                      </w:pPr>
                    </w:p>
                    <w:p w14:paraId="50A0540A" w14:textId="77777777" w:rsidR="00D67616" w:rsidRPr="00BF5141" w:rsidRDefault="00D67616" w:rsidP="00BF5141">
                      <w:pPr>
                        <w:rPr>
                          <w:rFonts w:ascii="Arial" w:hAnsi="Arial" w:cs="Arial"/>
                          <w:b/>
                          <w:sz w:val="19"/>
                          <w:szCs w:val="19"/>
                        </w:rPr>
                      </w:pPr>
                    </w:p>
                    <w:p w14:paraId="60FD555C" w14:textId="6051EE42" w:rsidR="00DB7C28" w:rsidRPr="00BF5141" w:rsidRDefault="0058363D" w:rsidP="00BF5141">
                      <w:pPr>
                        <w:rPr>
                          <w:rFonts w:ascii="Arial" w:hAnsi="Arial" w:cs="Arial"/>
                          <w:b/>
                          <w:sz w:val="19"/>
                          <w:szCs w:val="19"/>
                        </w:rPr>
                      </w:pPr>
                      <w:r w:rsidRPr="00BF5141">
                        <w:rPr>
                          <w:rFonts w:ascii="Arial" w:hAnsi="Arial" w:cs="Arial"/>
                          <w:b/>
                          <w:sz w:val="19"/>
                          <w:szCs w:val="19"/>
                        </w:rPr>
                        <w:t xml:space="preserve">Closing Date: </w:t>
                      </w:r>
                      <w:r w:rsidR="00E46ACA" w:rsidRPr="00BF5141">
                        <w:rPr>
                          <w:rFonts w:ascii="Arial" w:hAnsi="Arial" w:cs="Arial"/>
                          <w:b/>
                          <w:sz w:val="19"/>
                          <w:szCs w:val="19"/>
                        </w:rPr>
                        <w:t>February 11, 2023</w:t>
                      </w:r>
                    </w:p>
                  </w:txbxContent>
                </v:textbox>
              </v:shape>
            </w:pict>
          </mc:Fallback>
        </mc:AlternateContent>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p>
    <w:sectPr w:rsidR="00A4301A" w:rsidSect="004A10CA">
      <w:headerReference w:type="default" r:id="rId10"/>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E78A" w14:textId="77777777" w:rsidR="00666D5B" w:rsidRDefault="00666D5B" w:rsidP="00A4301A">
      <w:pPr>
        <w:spacing w:after="0" w:line="240" w:lineRule="auto"/>
      </w:pPr>
      <w:r>
        <w:separator/>
      </w:r>
    </w:p>
  </w:endnote>
  <w:endnote w:type="continuationSeparator" w:id="0">
    <w:p w14:paraId="4BE1AE54" w14:textId="77777777" w:rsidR="00666D5B" w:rsidRDefault="00666D5B" w:rsidP="00A4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6DDB" w14:textId="77777777" w:rsidR="00666D5B" w:rsidRDefault="00666D5B" w:rsidP="00A4301A">
      <w:pPr>
        <w:spacing w:after="0" w:line="240" w:lineRule="auto"/>
      </w:pPr>
      <w:r>
        <w:separator/>
      </w:r>
    </w:p>
  </w:footnote>
  <w:footnote w:type="continuationSeparator" w:id="0">
    <w:p w14:paraId="7661D416" w14:textId="77777777" w:rsidR="00666D5B" w:rsidRDefault="00666D5B" w:rsidP="00A4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0C0C" w14:textId="77777777" w:rsidR="00A4301A" w:rsidRDefault="00A4301A">
    <w:pPr>
      <w:pStyle w:val="Header"/>
    </w:pPr>
    <w:r>
      <w:rPr>
        <w:noProof/>
      </w:rPr>
      <w:drawing>
        <wp:anchor distT="0" distB="0" distL="114300" distR="114300" simplePos="0" relativeHeight="251658240" behindDoc="1" locked="0" layoutInCell="1" allowOverlap="1" wp14:anchorId="0ADA2842" wp14:editId="6A64E5A1">
          <wp:simplePos x="0" y="0"/>
          <wp:positionH relativeFrom="column">
            <wp:posOffset>-754159</wp:posOffset>
          </wp:positionH>
          <wp:positionV relativeFrom="paragraph">
            <wp:posOffset>140252</wp:posOffset>
          </wp:positionV>
          <wp:extent cx="7306055" cy="9454896"/>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Ad-template-_General_Bylaw-pic.jpg"/>
                  <pic:cNvPicPr/>
                </pic:nvPicPr>
                <pic:blipFill>
                  <a:blip r:embed="rId1">
                    <a:extLst>
                      <a:ext uri="{28A0092B-C50C-407E-A947-70E740481C1C}">
                        <a14:useLocalDpi xmlns:a14="http://schemas.microsoft.com/office/drawing/2010/main" val="0"/>
                      </a:ext>
                    </a:extLst>
                  </a:blip>
                  <a:stretch>
                    <a:fillRect/>
                  </a:stretch>
                </pic:blipFill>
                <pic:spPr>
                  <a:xfrm>
                    <a:off x="0" y="0"/>
                    <a:ext cx="7306055" cy="9454896"/>
                  </a:xfrm>
                  <a:prstGeom prst="rect">
                    <a:avLst/>
                  </a:prstGeom>
                </pic:spPr>
              </pic:pic>
            </a:graphicData>
          </a:graphic>
          <wp14:sizeRelH relativeFrom="page">
            <wp14:pctWidth>0</wp14:pctWidth>
          </wp14:sizeRelH>
          <wp14:sizeRelV relativeFrom="page">
            <wp14:pctHeight>0</wp14:pctHeight>
          </wp14:sizeRelV>
        </wp:anchor>
      </w:drawing>
    </w:r>
  </w:p>
  <w:p w14:paraId="308FEE1E" w14:textId="77777777" w:rsidR="00A4301A" w:rsidRDefault="00A4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6509F"/>
    <w:multiLevelType w:val="hybridMultilevel"/>
    <w:tmpl w:val="8A3A4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5B181C"/>
    <w:multiLevelType w:val="hybridMultilevel"/>
    <w:tmpl w:val="24EA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1A"/>
    <w:rsid w:val="000235E8"/>
    <w:rsid w:val="00041123"/>
    <w:rsid w:val="00051BCE"/>
    <w:rsid w:val="0005492A"/>
    <w:rsid w:val="000707C7"/>
    <w:rsid w:val="000A1797"/>
    <w:rsid w:val="000A567E"/>
    <w:rsid w:val="000B15A6"/>
    <w:rsid w:val="000D0355"/>
    <w:rsid w:val="000D4E43"/>
    <w:rsid w:val="000E015C"/>
    <w:rsid w:val="000E2429"/>
    <w:rsid w:val="000F17CF"/>
    <w:rsid w:val="000F408D"/>
    <w:rsid w:val="000F6907"/>
    <w:rsid w:val="000F758E"/>
    <w:rsid w:val="0010379D"/>
    <w:rsid w:val="0010687D"/>
    <w:rsid w:val="00135FBD"/>
    <w:rsid w:val="001534E5"/>
    <w:rsid w:val="001727B0"/>
    <w:rsid w:val="001D5D1A"/>
    <w:rsid w:val="001F63D3"/>
    <w:rsid w:val="00201EFE"/>
    <w:rsid w:val="0020517D"/>
    <w:rsid w:val="002228A5"/>
    <w:rsid w:val="00225311"/>
    <w:rsid w:val="00233AE0"/>
    <w:rsid w:val="0025146D"/>
    <w:rsid w:val="00253ABD"/>
    <w:rsid w:val="0027395C"/>
    <w:rsid w:val="002810E8"/>
    <w:rsid w:val="00286A1E"/>
    <w:rsid w:val="00291E87"/>
    <w:rsid w:val="0029206B"/>
    <w:rsid w:val="002B2BF4"/>
    <w:rsid w:val="002B50CB"/>
    <w:rsid w:val="002D0AD5"/>
    <w:rsid w:val="002D0F83"/>
    <w:rsid w:val="002F7F5E"/>
    <w:rsid w:val="00312BC5"/>
    <w:rsid w:val="0031391C"/>
    <w:rsid w:val="00336628"/>
    <w:rsid w:val="00341570"/>
    <w:rsid w:val="00356189"/>
    <w:rsid w:val="003564DE"/>
    <w:rsid w:val="003719AA"/>
    <w:rsid w:val="0038633D"/>
    <w:rsid w:val="003902B0"/>
    <w:rsid w:val="00393258"/>
    <w:rsid w:val="00394CF0"/>
    <w:rsid w:val="003A514C"/>
    <w:rsid w:val="003A69E3"/>
    <w:rsid w:val="003B1CA1"/>
    <w:rsid w:val="003D2FC2"/>
    <w:rsid w:val="003D3399"/>
    <w:rsid w:val="003E1F78"/>
    <w:rsid w:val="004014BB"/>
    <w:rsid w:val="00434F7D"/>
    <w:rsid w:val="00441E58"/>
    <w:rsid w:val="00445A10"/>
    <w:rsid w:val="0045499B"/>
    <w:rsid w:val="00454FC2"/>
    <w:rsid w:val="00455CBD"/>
    <w:rsid w:val="00467A66"/>
    <w:rsid w:val="00475CF6"/>
    <w:rsid w:val="00483223"/>
    <w:rsid w:val="004A10CA"/>
    <w:rsid w:val="004B2200"/>
    <w:rsid w:val="004B6DA5"/>
    <w:rsid w:val="004C054C"/>
    <w:rsid w:val="004C571F"/>
    <w:rsid w:val="004D0177"/>
    <w:rsid w:val="004E5C52"/>
    <w:rsid w:val="00503FBD"/>
    <w:rsid w:val="00512597"/>
    <w:rsid w:val="00516CA7"/>
    <w:rsid w:val="005304FE"/>
    <w:rsid w:val="00530F3F"/>
    <w:rsid w:val="0053248E"/>
    <w:rsid w:val="00534250"/>
    <w:rsid w:val="0053691A"/>
    <w:rsid w:val="005504C0"/>
    <w:rsid w:val="00582398"/>
    <w:rsid w:val="0058363D"/>
    <w:rsid w:val="005B02A1"/>
    <w:rsid w:val="005F0615"/>
    <w:rsid w:val="00612741"/>
    <w:rsid w:val="00621518"/>
    <w:rsid w:val="00623E2B"/>
    <w:rsid w:val="00633F53"/>
    <w:rsid w:val="0066002A"/>
    <w:rsid w:val="00663407"/>
    <w:rsid w:val="00666D5B"/>
    <w:rsid w:val="00671926"/>
    <w:rsid w:val="00675FB4"/>
    <w:rsid w:val="006A46F2"/>
    <w:rsid w:val="006D7530"/>
    <w:rsid w:val="006E3291"/>
    <w:rsid w:val="006F1C00"/>
    <w:rsid w:val="007013EF"/>
    <w:rsid w:val="00720264"/>
    <w:rsid w:val="00723E1A"/>
    <w:rsid w:val="007339A2"/>
    <w:rsid w:val="0073673F"/>
    <w:rsid w:val="00736DD3"/>
    <w:rsid w:val="007374EE"/>
    <w:rsid w:val="00743662"/>
    <w:rsid w:val="007439A5"/>
    <w:rsid w:val="00755A4D"/>
    <w:rsid w:val="00755AD9"/>
    <w:rsid w:val="007674C2"/>
    <w:rsid w:val="0078757F"/>
    <w:rsid w:val="00787761"/>
    <w:rsid w:val="00792F10"/>
    <w:rsid w:val="00796DD4"/>
    <w:rsid w:val="007A6D3E"/>
    <w:rsid w:val="007B7319"/>
    <w:rsid w:val="007C0634"/>
    <w:rsid w:val="007C3DEE"/>
    <w:rsid w:val="007D3C75"/>
    <w:rsid w:val="007D6B21"/>
    <w:rsid w:val="007F534D"/>
    <w:rsid w:val="0081447C"/>
    <w:rsid w:val="00817D26"/>
    <w:rsid w:val="00845A67"/>
    <w:rsid w:val="00882E3F"/>
    <w:rsid w:val="008A2E64"/>
    <w:rsid w:val="008C3EB2"/>
    <w:rsid w:val="008C5902"/>
    <w:rsid w:val="008D1E4A"/>
    <w:rsid w:val="008E450B"/>
    <w:rsid w:val="008F1E4F"/>
    <w:rsid w:val="008F76EF"/>
    <w:rsid w:val="0091083A"/>
    <w:rsid w:val="00915B2B"/>
    <w:rsid w:val="00916DB6"/>
    <w:rsid w:val="00934644"/>
    <w:rsid w:val="00944F5D"/>
    <w:rsid w:val="00946C0C"/>
    <w:rsid w:val="00953323"/>
    <w:rsid w:val="009849A3"/>
    <w:rsid w:val="00994C37"/>
    <w:rsid w:val="009A4FB2"/>
    <w:rsid w:val="00A151E5"/>
    <w:rsid w:val="00A4301A"/>
    <w:rsid w:val="00A43C39"/>
    <w:rsid w:val="00A51EA6"/>
    <w:rsid w:val="00A81522"/>
    <w:rsid w:val="00AA7D96"/>
    <w:rsid w:val="00AE63B4"/>
    <w:rsid w:val="00AF2D95"/>
    <w:rsid w:val="00AF7B2E"/>
    <w:rsid w:val="00B043DE"/>
    <w:rsid w:val="00B14D22"/>
    <w:rsid w:val="00B35C51"/>
    <w:rsid w:val="00B412AC"/>
    <w:rsid w:val="00B41704"/>
    <w:rsid w:val="00B53F29"/>
    <w:rsid w:val="00BA3C35"/>
    <w:rsid w:val="00BA42C9"/>
    <w:rsid w:val="00BC1570"/>
    <w:rsid w:val="00BC5582"/>
    <w:rsid w:val="00BC5A9B"/>
    <w:rsid w:val="00BC79FC"/>
    <w:rsid w:val="00BD3ADA"/>
    <w:rsid w:val="00BF5141"/>
    <w:rsid w:val="00C00B37"/>
    <w:rsid w:val="00C0229A"/>
    <w:rsid w:val="00C0434D"/>
    <w:rsid w:val="00C04E83"/>
    <w:rsid w:val="00C11F47"/>
    <w:rsid w:val="00C134B8"/>
    <w:rsid w:val="00C15EEA"/>
    <w:rsid w:val="00C223E6"/>
    <w:rsid w:val="00C224CB"/>
    <w:rsid w:val="00C31A2C"/>
    <w:rsid w:val="00C81780"/>
    <w:rsid w:val="00CA6ADE"/>
    <w:rsid w:val="00CB5279"/>
    <w:rsid w:val="00D005D2"/>
    <w:rsid w:val="00D12E20"/>
    <w:rsid w:val="00D16CE6"/>
    <w:rsid w:val="00D17CA1"/>
    <w:rsid w:val="00D22EB7"/>
    <w:rsid w:val="00D24610"/>
    <w:rsid w:val="00D42713"/>
    <w:rsid w:val="00D43DC0"/>
    <w:rsid w:val="00D44F87"/>
    <w:rsid w:val="00D55F0B"/>
    <w:rsid w:val="00D67616"/>
    <w:rsid w:val="00D96B1A"/>
    <w:rsid w:val="00DA2700"/>
    <w:rsid w:val="00DB41D1"/>
    <w:rsid w:val="00DB7C28"/>
    <w:rsid w:val="00DC2592"/>
    <w:rsid w:val="00DC3CCF"/>
    <w:rsid w:val="00DD020D"/>
    <w:rsid w:val="00DD7900"/>
    <w:rsid w:val="00DE0D94"/>
    <w:rsid w:val="00DF5A93"/>
    <w:rsid w:val="00DF7698"/>
    <w:rsid w:val="00E04671"/>
    <w:rsid w:val="00E22FC4"/>
    <w:rsid w:val="00E24A35"/>
    <w:rsid w:val="00E34D85"/>
    <w:rsid w:val="00E41D04"/>
    <w:rsid w:val="00E427D3"/>
    <w:rsid w:val="00E46ACA"/>
    <w:rsid w:val="00E5687C"/>
    <w:rsid w:val="00E57A78"/>
    <w:rsid w:val="00E676C8"/>
    <w:rsid w:val="00E965BD"/>
    <w:rsid w:val="00EA23A1"/>
    <w:rsid w:val="00EE664D"/>
    <w:rsid w:val="00F000CB"/>
    <w:rsid w:val="00F00229"/>
    <w:rsid w:val="00F20ADF"/>
    <w:rsid w:val="00F23957"/>
    <w:rsid w:val="00F53D25"/>
    <w:rsid w:val="00F60631"/>
    <w:rsid w:val="00F61823"/>
    <w:rsid w:val="00F9660F"/>
    <w:rsid w:val="00FA5F81"/>
    <w:rsid w:val="00FB2800"/>
    <w:rsid w:val="00FC6DCE"/>
    <w:rsid w:val="00FD2ABE"/>
    <w:rsid w:val="00FD57BA"/>
    <w:rsid w:val="00FD7B2B"/>
    <w:rsid w:val="00FE58B2"/>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D8328"/>
  <w15:docId w15:val="{CEF9ECDD-4895-491C-A4E9-2832C3FD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C1570"/>
    <w:pPr>
      <w:widowControl w:val="0"/>
      <w:spacing w:after="0" w:line="240" w:lineRule="auto"/>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01A"/>
  </w:style>
  <w:style w:type="paragraph" w:styleId="Footer">
    <w:name w:val="footer"/>
    <w:basedOn w:val="Normal"/>
    <w:link w:val="FooterChar"/>
    <w:uiPriority w:val="99"/>
    <w:unhideWhenUsed/>
    <w:rsid w:val="00A4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01A"/>
  </w:style>
  <w:style w:type="paragraph" w:styleId="BalloonText">
    <w:name w:val="Balloon Text"/>
    <w:basedOn w:val="Normal"/>
    <w:link w:val="BalloonTextChar"/>
    <w:uiPriority w:val="99"/>
    <w:semiHidden/>
    <w:unhideWhenUsed/>
    <w:rsid w:val="00A4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1A"/>
    <w:rPr>
      <w:rFonts w:ascii="Tahoma" w:hAnsi="Tahoma" w:cs="Tahoma"/>
      <w:sz w:val="16"/>
      <w:szCs w:val="16"/>
    </w:rPr>
  </w:style>
  <w:style w:type="character" w:customStyle="1" w:styleId="Heading1Char">
    <w:name w:val="Heading 1 Char"/>
    <w:basedOn w:val="DefaultParagraphFont"/>
    <w:link w:val="Heading1"/>
    <w:uiPriority w:val="1"/>
    <w:rsid w:val="00BC1570"/>
    <w:rPr>
      <w:rFonts w:ascii="Arial" w:eastAsia="Arial" w:hAnsi="Arial"/>
      <w:b/>
      <w:bCs/>
      <w:sz w:val="24"/>
      <w:szCs w:val="24"/>
    </w:rPr>
  </w:style>
  <w:style w:type="character" w:styleId="Hyperlink">
    <w:name w:val="Hyperlink"/>
    <w:basedOn w:val="DefaultParagraphFont"/>
    <w:uiPriority w:val="99"/>
    <w:semiHidden/>
    <w:unhideWhenUsed/>
    <w:rsid w:val="00BC1570"/>
    <w:rPr>
      <w:color w:val="0000FF" w:themeColor="hyperlink"/>
      <w:u w:val="single"/>
    </w:rPr>
  </w:style>
  <w:style w:type="paragraph" w:styleId="ListParagraph">
    <w:name w:val="List Paragraph"/>
    <w:basedOn w:val="Normal"/>
    <w:uiPriority w:val="34"/>
    <w:qFormat/>
    <w:rsid w:val="0058363D"/>
    <w:pPr>
      <w:ind w:left="720"/>
      <w:contextualSpacing/>
    </w:pPr>
  </w:style>
  <w:style w:type="paragraph" w:styleId="Revision">
    <w:name w:val="Revision"/>
    <w:hidden/>
    <w:uiPriority w:val="99"/>
    <w:semiHidden/>
    <w:rsid w:val="0066002A"/>
    <w:pPr>
      <w:spacing w:after="0" w:line="240" w:lineRule="auto"/>
    </w:pPr>
  </w:style>
  <w:style w:type="paragraph" w:styleId="NoSpacing">
    <w:name w:val="No Spacing"/>
    <w:uiPriority w:val="1"/>
    <w:qFormat/>
    <w:rsid w:val="00534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34456">
      <w:bodyDiv w:val="1"/>
      <w:marLeft w:val="0"/>
      <w:marRight w:val="0"/>
      <w:marTop w:val="0"/>
      <w:marBottom w:val="0"/>
      <w:divBdr>
        <w:top w:val="none" w:sz="0" w:space="0" w:color="auto"/>
        <w:left w:val="none" w:sz="0" w:space="0" w:color="auto"/>
        <w:bottom w:val="none" w:sz="0" w:space="0" w:color="auto"/>
        <w:right w:val="none" w:sz="0" w:space="0" w:color="auto"/>
      </w:divBdr>
    </w:div>
    <w:div w:id="18490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otsford.ca/car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botsford.ca/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5955-82A9-4C4A-89CB-AE99A30B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Abbotsford</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Livingstone</dc:creator>
  <cp:lastModifiedBy>Christine Paek</cp:lastModifiedBy>
  <cp:revision>2</cp:revision>
  <cp:lastPrinted>2017-03-10T19:15:00Z</cp:lastPrinted>
  <dcterms:created xsi:type="dcterms:W3CDTF">2024-04-12T20:16:00Z</dcterms:created>
  <dcterms:modified xsi:type="dcterms:W3CDTF">2024-04-12T20:16:00Z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0a8d4a1acb92fc2323ccd847c6b34c0d9158a57793d9453af6f46ce8cda177ae</vt:lpwstr>
  </property>
</Properties>
</file>